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6F33F5" w14:textId="77777777" w:rsidR="005A1BCC" w:rsidRPr="0049113B" w:rsidRDefault="005A1BCC" w:rsidP="005A1BCC">
      <w:pPr>
        <w:jc w:val="center"/>
      </w:pPr>
      <w:r w:rsidRPr="0049113B">
        <w:rPr>
          <w:b/>
          <w:bCs/>
        </w:rPr>
        <w:t>BOUDDHISME</w:t>
      </w:r>
    </w:p>
    <w:p w14:paraId="63290243" w14:textId="77777777" w:rsidR="005A1BCC" w:rsidRPr="00646690" w:rsidRDefault="005A1BCC" w:rsidP="005A1BCC">
      <w:pPr>
        <w:rPr>
          <w:lang w:val="es-ES_tradnl"/>
        </w:rPr>
      </w:pPr>
      <w:r w:rsidRPr="0049113B">
        <w:rPr>
          <w:b/>
          <w:bCs/>
        </w:rPr>
        <w:t>Bouddha</w:t>
      </w:r>
      <w:r w:rsidRPr="0049113B">
        <w:t xml:space="preserve">Il vécut entre 563 et 483 av. </w:t>
      </w:r>
      <w:r w:rsidRPr="00646690">
        <w:rPr>
          <w:lang w:val="es-ES_tradnl"/>
        </w:rPr>
        <w:t xml:space="preserve">J.-C. </w:t>
      </w:r>
      <w:proofErr w:type="spellStart"/>
      <w:r w:rsidRPr="00646690">
        <w:rPr>
          <w:lang w:val="es-ES_tradnl"/>
        </w:rPr>
        <w:t>Il</w:t>
      </w:r>
      <w:proofErr w:type="spellEnd"/>
      <w:r w:rsidRPr="00646690">
        <w:rPr>
          <w:lang w:val="es-ES_tradnl"/>
        </w:rPr>
        <w:t xml:space="preserve"> </w:t>
      </w:r>
      <w:proofErr w:type="spellStart"/>
      <w:r w:rsidRPr="00646690">
        <w:rPr>
          <w:lang w:val="es-ES_tradnl"/>
        </w:rPr>
        <w:t>naquit</w:t>
      </w:r>
      <w:proofErr w:type="spellEnd"/>
      <w:r w:rsidRPr="00646690">
        <w:rPr>
          <w:lang w:val="es-ES_tradnl"/>
        </w:rPr>
        <w:t xml:space="preserve"> à </w:t>
      </w:r>
      <w:proofErr w:type="spellStart"/>
      <w:r w:rsidRPr="00646690">
        <w:rPr>
          <w:lang w:val="es-ES_tradnl"/>
        </w:rPr>
        <w:t>Kapilavastu</w:t>
      </w:r>
      <w:proofErr w:type="spellEnd"/>
      <w:r w:rsidRPr="00646690">
        <w:rPr>
          <w:lang w:val="es-ES_tradnl"/>
        </w:rPr>
        <w:t xml:space="preserve">, en Inde, </w:t>
      </w:r>
      <w:proofErr w:type="spellStart"/>
      <w:r w:rsidRPr="00646690">
        <w:rPr>
          <w:lang w:val="es-ES_tradnl"/>
        </w:rPr>
        <w:t>aujourd'hui</w:t>
      </w:r>
      <w:proofErr w:type="spellEnd"/>
      <w:r w:rsidRPr="00646690">
        <w:rPr>
          <w:lang w:val="es-ES_tradnl"/>
        </w:rPr>
        <w:t xml:space="preserve"> </w:t>
      </w:r>
      <w:proofErr w:type="spellStart"/>
      <w:r w:rsidRPr="00646690">
        <w:rPr>
          <w:lang w:val="es-ES_tradnl"/>
        </w:rPr>
        <w:t>dans</w:t>
      </w:r>
      <w:proofErr w:type="spellEnd"/>
      <w:r w:rsidRPr="00646690">
        <w:rPr>
          <w:lang w:val="es-ES_tradnl"/>
        </w:rPr>
        <w:t xml:space="preserve"> la </w:t>
      </w:r>
      <w:proofErr w:type="spellStart"/>
      <w:r w:rsidRPr="00646690">
        <w:rPr>
          <w:lang w:val="es-ES_tradnl"/>
        </w:rPr>
        <w:t>région</w:t>
      </w:r>
      <w:proofErr w:type="spellEnd"/>
      <w:r w:rsidRPr="00646690">
        <w:rPr>
          <w:lang w:val="es-ES_tradnl"/>
        </w:rPr>
        <w:t xml:space="preserve"> de </w:t>
      </w:r>
      <w:proofErr w:type="spellStart"/>
      <w:r w:rsidRPr="00646690">
        <w:rPr>
          <w:lang w:val="es-ES_tradnl"/>
        </w:rPr>
        <w:t>Napal</w:t>
      </w:r>
      <w:proofErr w:type="spellEnd"/>
      <w:r w:rsidRPr="00646690">
        <w:rPr>
          <w:lang w:val="es-ES_tradnl"/>
        </w:rPr>
        <w:t xml:space="preserve">. </w:t>
      </w:r>
      <w:proofErr w:type="spellStart"/>
      <w:r w:rsidRPr="00646690">
        <w:rPr>
          <w:lang w:val="es-ES_tradnl"/>
        </w:rPr>
        <w:t>Bouddha</w:t>
      </w:r>
      <w:proofErr w:type="spellEnd"/>
      <w:r w:rsidRPr="00646690">
        <w:rPr>
          <w:lang w:val="es-ES_tradnl"/>
        </w:rPr>
        <w:t xml:space="preserve"> </w:t>
      </w:r>
      <w:proofErr w:type="spellStart"/>
      <w:r w:rsidRPr="00646690">
        <w:rPr>
          <w:lang w:val="es-ES_tradnl"/>
        </w:rPr>
        <w:t>reçut</w:t>
      </w:r>
      <w:proofErr w:type="spellEnd"/>
      <w:r w:rsidRPr="00646690">
        <w:rPr>
          <w:lang w:val="es-ES_tradnl"/>
        </w:rPr>
        <w:t xml:space="preserve"> </w:t>
      </w:r>
      <w:proofErr w:type="spellStart"/>
      <w:r w:rsidRPr="00646690">
        <w:rPr>
          <w:lang w:val="es-ES_tradnl"/>
        </w:rPr>
        <w:t>l'éducation</w:t>
      </w:r>
      <w:proofErr w:type="spellEnd"/>
      <w:r w:rsidRPr="00646690">
        <w:rPr>
          <w:lang w:val="es-ES_tradnl"/>
        </w:rPr>
        <w:t xml:space="preserve"> </w:t>
      </w:r>
      <w:proofErr w:type="spellStart"/>
      <w:r w:rsidRPr="00646690">
        <w:rPr>
          <w:lang w:val="es-ES_tradnl"/>
        </w:rPr>
        <w:t>d'un</w:t>
      </w:r>
      <w:proofErr w:type="spellEnd"/>
      <w:r w:rsidRPr="00646690">
        <w:rPr>
          <w:lang w:val="es-ES_tradnl"/>
        </w:rPr>
        <w:t xml:space="preserve"> </w:t>
      </w:r>
      <w:proofErr w:type="spellStart"/>
      <w:r w:rsidRPr="00646690">
        <w:rPr>
          <w:lang w:val="es-ES_tradnl"/>
        </w:rPr>
        <w:t>guerrier</w:t>
      </w:r>
      <w:proofErr w:type="spellEnd"/>
      <w:r w:rsidRPr="00646690">
        <w:rPr>
          <w:lang w:val="es-ES_tradnl"/>
        </w:rPr>
        <w:t xml:space="preserve"> et </w:t>
      </w:r>
      <w:proofErr w:type="spellStart"/>
      <w:r w:rsidRPr="00646690">
        <w:rPr>
          <w:lang w:val="es-ES_tradnl"/>
        </w:rPr>
        <w:t>d'un</w:t>
      </w:r>
      <w:proofErr w:type="spellEnd"/>
      <w:r w:rsidRPr="00646690">
        <w:rPr>
          <w:lang w:val="es-ES_tradnl"/>
        </w:rPr>
        <w:t xml:space="preserve"> </w:t>
      </w:r>
      <w:proofErr w:type="spellStart"/>
      <w:r w:rsidRPr="00646690">
        <w:rPr>
          <w:lang w:val="es-ES_tradnl"/>
        </w:rPr>
        <w:t>souverain</w:t>
      </w:r>
      <w:proofErr w:type="spellEnd"/>
      <w:r w:rsidRPr="00646690">
        <w:rPr>
          <w:lang w:val="es-ES_tradnl"/>
        </w:rPr>
        <w:t xml:space="preserve">. </w:t>
      </w:r>
      <w:proofErr w:type="spellStart"/>
      <w:r w:rsidRPr="00646690">
        <w:rPr>
          <w:lang w:val="es-ES_tradnl"/>
        </w:rPr>
        <w:t>Il</w:t>
      </w:r>
      <w:proofErr w:type="spellEnd"/>
      <w:r w:rsidRPr="00646690">
        <w:rPr>
          <w:lang w:val="es-ES_tradnl"/>
        </w:rPr>
        <w:t xml:space="preserve"> se </w:t>
      </w:r>
      <w:proofErr w:type="spellStart"/>
      <w:r w:rsidRPr="00646690">
        <w:rPr>
          <w:lang w:val="es-ES_tradnl"/>
        </w:rPr>
        <w:t>maria</w:t>
      </w:r>
      <w:proofErr w:type="spellEnd"/>
      <w:r w:rsidRPr="00646690">
        <w:rPr>
          <w:lang w:val="es-ES_tradnl"/>
        </w:rPr>
        <w:t xml:space="preserve"> </w:t>
      </w:r>
      <w:proofErr w:type="spellStart"/>
      <w:r w:rsidRPr="00646690">
        <w:rPr>
          <w:lang w:val="es-ES_tradnl"/>
        </w:rPr>
        <w:t>jeune</w:t>
      </w:r>
      <w:proofErr w:type="spellEnd"/>
      <w:r w:rsidRPr="00646690">
        <w:rPr>
          <w:lang w:val="es-ES_tradnl"/>
        </w:rPr>
        <w:t xml:space="preserve"> et participa à </w:t>
      </w:r>
      <w:proofErr w:type="gramStart"/>
      <w:r w:rsidRPr="00646690">
        <w:rPr>
          <w:lang w:val="es-ES_tradnl"/>
        </w:rPr>
        <w:t>la vie</w:t>
      </w:r>
      <w:proofErr w:type="gramEnd"/>
      <w:r w:rsidRPr="00646690">
        <w:rPr>
          <w:lang w:val="es-ES_tradnl"/>
        </w:rPr>
        <w:t xml:space="preserve"> de la </w:t>
      </w:r>
      <w:proofErr w:type="spellStart"/>
      <w:r w:rsidRPr="00646690">
        <w:rPr>
          <w:lang w:val="es-ES_tradnl"/>
        </w:rPr>
        <w:t>cour</w:t>
      </w:r>
      <w:proofErr w:type="spellEnd"/>
      <w:r w:rsidRPr="00646690">
        <w:rPr>
          <w:lang w:val="es-ES_tradnl"/>
        </w:rPr>
        <w:t xml:space="preserve">. </w:t>
      </w:r>
      <w:proofErr w:type="spellStart"/>
      <w:r w:rsidRPr="00646690">
        <w:rPr>
          <w:lang w:val="es-ES_tradnl"/>
        </w:rPr>
        <w:t>Bouddha</w:t>
      </w:r>
      <w:proofErr w:type="spellEnd"/>
      <w:r w:rsidRPr="00646690">
        <w:rPr>
          <w:lang w:val="es-ES_tradnl"/>
        </w:rPr>
        <w:t xml:space="preserve"> </w:t>
      </w:r>
      <w:proofErr w:type="spellStart"/>
      <w:r w:rsidRPr="00646690">
        <w:rPr>
          <w:lang w:val="es-ES_tradnl"/>
        </w:rPr>
        <w:t>trouva</w:t>
      </w:r>
      <w:proofErr w:type="spellEnd"/>
      <w:r w:rsidRPr="00646690">
        <w:rPr>
          <w:lang w:val="es-ES_tradnl"/>
        </w:rPr>
        <w:t xml:space="preserve"> </w:t>
      </w:r>
      <w:proofErr w:type="spellStart"/>
      <w:r w:rsidRPr="00646690">
        <w:rPr>
          <w:lang w:val="es-ES_tradnl"/>
        </w:rPr>
        <w:t>cette</w:t>
      </w:r>
      <w:proofErr w:type="spellEnd"/>
      <w:r w:rsidRPr="00646690">
        <w:rPr>
          <w:lang w:val="es-ES_tradnl"/>
        </w:rPr>
        <w:t xml:space="preserve"> </w:t>
      </w:r>
      <w:proofErr w:type="spellStart"/>
      <w:r w:rsidRPr="00646690">
        <w:rPr>
          <w:lang w:val="es-ES_tradnl"/>
        </w:rPr>
        <w:t>existence</w:t>
      </w:r>
      <w:proofErr w:type="spellEnd"/>
      <w:r w:rsidRPr="00646690">
        <w:rPr>
          <w:lang w:val="es-ES_tradnl"/>
        </w:rPr>
        <w:t xml:space="preserve"> </w:t>
      </w:r>
      <w:proofErr w:type="spellStart"/>
      <w:r w:rsidRPr="00646690">
        <w:rPr>
          <w:lang w:val="es-ES_tradnl"/>
        </w:rPr>
        <w:t>mondaine</w:t>
      </w:r>
      <w:proofErr w:type="spellEnd"/>
      <w:r w:rsidRPr="00646690">
        <w:rPr>
          <w:lang w:val="es-ES_tradnl"/>
        </w:rPr>
        <w:t xml:space="preserve"> et </w:t>
      </w:r>
      <w:proofErr w:type="spellStart"/>
      <w:r w:rsidRPr="00646690">
        <w:rPr>
          <w:lang w:val="es-ES_tradnl"/>
        </w:rPr>
        <w:t>insouciante</w:t>
      </w:r>
      <w:proofErr w:type="spellEnd"/>
      <w:r w:rsidRPr="00646690">
        <w:rPr>
          <w:lang w:val="es-ES_tradnl"/>
        </w:rPr>
        <w:t xml:space="preserve"> </w:t>
      </w:r>
      <w:proofErr w:type="spellStart"/>
      <w:r w:rsidRPr="00646690">
        <w:rPr>
          <w:lang w:val="es-ES_tradnl"/>
        </w:rPr>
        <w:t>ennuyeuse</w:t>
      </w:r>
      <w:proofErr w:type="spellEnd"/>
      <w:r w:rsidRPr="00646690">
        <w:rPr>
          <w:lang w:val="es-ES_tradnl"/>
        </w:rPr>
        <w:t xml:space="preserve"> et </w:t>
      </w:r>
      <w:proofErr w:type="spellStart"/>
      <w:r w:rsidRPr="00646690">
        <w:rPr>
          <w:lang w:val="es-ES_tradnl"/>
        </w:rPr>
        <w:t>égocentrique</w:t>
      </w:r>
      <w:proofErr w:type="spellEnd"/>
      <w:r w:rsidRPr="00646690">
        <w:rPr>
          <w:lang w:val="es-ES_tradnl"/>
        </w:rPr>
        <w:t xml:space="preserve">. </w:t>
      </w:r>
      <w:proofErr w:type="spellStart"/>
      <w:r w:rsidRPr="00646690">
        <w:rPr>
          <w:lang w:val="es-ES_tradnl"/>
        </w:rPr>
        <w:t>Très</w:t>
      </w:r>
      <w:proofErr w:type="spellEnd"/>
      <w:r w:rsidRPr="00646690">
        <w:rPr>
          <w:lang w:val="es-ES_tradnl"/>
        </w:rPr>
        <w:t xml:space="preserve"> </w:t>
      </w:r>
      <w:proofErr w:type="spellStart"/>
      <w:r w:rsidRPr="00646690">
        <w:rPr>
          <w:lang w:val="es-ES_tradnl"/>
        </w:rPr>
        <w:t>tôt</w:t>
      </w:r>
      <w:proofErr w:type="spellEnd"/>
      <w:r w:rsidRPr="00646690">
        <w:rPr>
          <w:lang w:val="es-ES_tradnl"/>
        </w:rPr>
        <w:t xml:space="preserve">, </w:t>
      </w:r>
      <w:proofErr w:type="spellStart"/>
      <w:r w:rsidRPr="00646690">
        <w:rPr>
          <w:lang w:val="es-ES_tradnl"/>
        </w:rPr>
        <w:t>il</w:t>
      </w:r>
      <w:proofErr w:type="spellEnd"/>
      <w:r w:rsidRPr="00646690">
        <w:rPr>
          <w:lang w:val="es-ES_tradnl"/>
        </w:rPr>
        <w:t xml:space="preserve"> </w:t>
      </w:r>
      <w:proofErr w:type="spellStart"/>
      <w:r w:rsidRPr="00646690">
        <w:rPr>
          <w:lang w:val="es-ES_tradnl"/>
        </w:rPr>
        <w:t>éprouva</w:t>
      </w:r>
      <w:proofErr w:type="spellEnd"/>
      <w:r w:rsidRPr="00646690">
        <w:rPr>
          <w:lang w:val="es-ES_tradnl"/>
        </w:rPr>
        <w:t xml:space="preserve"> une </w:t>
      </w:r>
      <w:proofErr w:type="spellStart"/>
      <w:r w:rsidRPr="00646690">
        <w:rPr>
          <w:lang w:val="es-ES_tradnl"/>
        </w:rPr>
        <w:t>inclination</w:t>
      </w:r>
      <w:proofErr w:type="spellEnd"/>
      <w:r w:rsidRPr="00646690">
        <w:rPr>
          <w:lang w:val="es-ES_tradnl"/>
        </w:rPr>
        <w:t xml:space="preserve"> </w:t>
      </w:r>
      <w:proofErr w:type="spellStart"/>
      <w:r w:rsidRPr="00646690">
        <w:rPr>
          <w:lang w:val="es-ES_tradnl"/>
        </w:rPr>
        <w:t>pour</w:t>
      </w:r>
      <w:proofErr w:type="spellEnd"/>
      <w:r w:rsidRPr="00646690">
        <w:rPr>
          <w:lang w:val="es-ES_tradnl"/>
        </w:rPr>
        <w:t xml:space="preserve"> la </w:t>
      </w:r>
      <w:proofErr w:type="spellStart"/>
      <w:r w:rsidRPr="00646690">
        <w:rPr>
          <w:lang w:val="es-ES_tradnl"/>
        </w:rPr>
        <w:t>méditation</w:t>
      </w:r>
      <w:proofErr w:type="spellEnd"/>
      <w:r w:rsidRPr="00646690">
        <w:rPr>
          <w:lang w:val="es-ES_tradnl"/>
        </w:rPr>
        <w:t xml:space="preserve">. </w:t>
      </w:r>
      <w:proofErr w:type="spellStart"/>
      <w:r w:rsidRPr="00646690">
        <w:rPr>
          <w:lang w:val="es-ES_tradnl"/>
        </w:rPr>
        <w:t>Il</w:t>
      </w:r>
      <w:proofErr w:type="spellEnd"/>
      <w:r w:rsidRPr="00646690">
        <w:rPr>
          <w:lang w:val="es-ES_tradnl"/>
        </w:rPr>
        <w:t xml:space="preserve"> </w:t>
      </w:r>
      <w:proofErr w:type="spellStart"/>
      <w:r w:rsidRPr="00646690">
        <w:rPr>
          <w:lang w:val="es-ES_tradnl"/>
        </w:rPr>
        <w:t>commença</w:t>
      </w:r>
      <w:proofErr w:type="spellEnd"/>
      <w:r w:rsidRPr="00646690">
        <w:rPr>
          <w:lang w:val="es-ES_tradnl"/>
        </w:rPr>
        <w:t xml:space="preserve"> à </w:t>
      </w:r>
      <w:proofErr w:type="spellStart"/>
      <w:r w:rsidRPr="00646690">
        <w:rPr>
          <w:lang w:val="es-ES_tradnl"/>
        </w:rPr>
        <w:t>errer</w:t>
      </w:r>
      <w:proofErr w:type="spellEnd"/>
      <w:r w:rsidRPr="00646690">
        <w:rPr>
          <w:lang w:val="es-ES_tradnl"/>
        </w:rPr>
        <w:t xml:space="preserve"> en </w:t>
      </w:r>
      <w:proofErr w:type="spellStart"/>
      <w:r w:rsidRPr="00646690">
        <w:rPr>
          <w:lang w:val="es-ES_tradnl"/>
        </w:rPr>
        <w:t>quête</w:t>
      </w:r>
      <w:proofErr w:type="spellEnd"/>
      <w:r w:rsidRPr="00646690">
        <w:rPr>
          <w:lang w:val="es-ES_tradnl"/>
        </w:rPr>
        <w:t xml:space="preserve"> de </w:t>
      </w:r>
      <w:proofErr w:type="spellStart"/>
      <w:r w:rsidRPr="00646690">
        <w:rPr>
          <w:lang w:val="es-ES_tradnl"/>
        </w:rPr>
        <w:t>l'illumination</w:t>
      </w:r>
      <w:proofErr w:type="spellEnd"/>
      <w:r w:rsidRPr="00646690">
        <w:rPr>
          <w:lang w:val="es-ES_tradnl"/>
        </w:rPr>
        <w:t>.</w:t>
      </w:r>
    </w:p>
    <w:p w14:paraId="3748B063" w14:textId="77777777" w:rsidR="005A1BCC" w:rsidRPr="00646690" w:rsidRDefault="005A1BCC" w:rsidP="005A1BCC">
      <w:pPr>
        <w:rPr>
          <w:lang w:val="es-ES_tradnl"/>
        </w:rPr>
      </w:pPr>
      <w:proofErr w:type="spellStart"/>
      <w:r w:rsidRPr="00646690">
        <w:rPr>
          <w:lang w:val="es-ES_tradnl"/>
        </w:rPr>
        <w:t>Lors</w:t>
      </w:r>
      <w:proofErr w:type="spellEnd"/>
      <w:r w:rsidRPr="00646690">
        <w:rPr>
          <w:lang w:val="es-ES_tradnl"/>
        </w:rPr>
        <w:t xml:space="preserve"> de </w:t>
      </w:r>
      <w:proofErr w:type="spellStart"/>
      <w:r w:rsidRPr="00646690">
        <w:rPr>
          <w:lang w:val="es-ES_tradnl"/>
        </w:rPr>
        <w:t>ses</w:t>
      </w:r>
      <w:proofErr w:type="spellEnd"/>
      <w:r w:rsidRPr="00646690">
        <w:rPr>
          <w:lang w:val="es-ES_tradnl"/>
        </w:rPr>
        <w:t xml:space="preserve"> </w:t>
      </w:r>
      <w:proofErr w:type="spellStart"/>
      <w:r w:rsidRPr="00646690">
        <w:rPr>
          <w:lang w:val="es-ES_tradnl"/>
        </w:rPr>
        <w:t>pérégrinations</w:t>
      </w:r>
      <w:proofErr w:type="spellEnd"/>
      <w:r w:rsidRPr="00646690">
        <w:rPr>
          <w:lang w:val="es-ES_tradnl"/>
        </w:rPr>
        <w:t xml:space="preserve"> </w:t>
      </w:r>
      <w:proofErr w:type="spellStart"/>
      <w:r w:rsidRPr="00646690">
        <w:rPr>
          <w:lang w:val="es-ES_tradnl"/>
        </w:rPr>
        <w:t>dans</w:t>
      </w:r>
      <w:proofErr w:type="spellEnd"/>
      <w:r w:rsidRPr="00646690">
        <w:rPr>
          <w:lang w:val="es-ES_tradnl"/>
        </w:rPr>
        <w:t xml:space="preserve"> le </w:t>
      </w:r>
      <w:proofErr w:type="spellStart"/>
      <w:r w:rsidRPr="00646690">
        <w:rPr>
          <w:lang w:val="es-ES_tradnl"/>
        </w:rPr>
        <w:t>nord</w:t>
      </w:r>
      <w:proofErr w:type="spellEnd"/>
      <w:r w:rsidRPr="00646690">
        <w:rPr>
          <w:lang w:val="es-ES_tradnl"/>
        </w:rPr>
        <w:t xml:space="preserve"> de </w:t>
      </w:r>
      <w:proofErr w:type="spellStart"/>
      <w:r w:rsidRPr="00646690">
        <w:rPr>
          <w:lang w:val="es-ES_tradnl"/>
        </w:rPr>
        <w:t>l'Inde</w:t>
      </w:r>
      <w:proofErr w:type="spellEnd"/>
      <w:r w:rsidRPr="00646690">
        <w:rPr>
          <w:lang w:val="es-ES_tradnl"/>
        </w:rPr>
        <w:t xml:space="preserve">, </w:t>
      </w:r>
      <w:proofErr w:type="spellStart"/>
      <w:r w:rsidRPr="00646690">
        <w:rPr>
          <w:lang w:val="es-ES_tradnl"/>
        </w:rPr>
        <w:t>il</w:t>
      </w:r>
      <w:proofErr w:type="spellEnd"/>
      <w:r w:rsidRPr="00646690">
        <w:rPr>
          <w:lang w:val="es-ES_tradnl"/>
        </w:rPr>
        <w:t xml:space="preserve"> </w:t>
      </w:r>
      <w:proofErr w:type="spellStart"/>
      <w:r w:rsidRPr="00646690">
        <w:rPr>
          <w:lang w:val="es-ES_tradnl"/>
        </w:rPr>
        <w:t>s'intéressa</w:t>
      </w:r>
      <w:proofErr w:type="spellEnd"/>
      <w:r w:rsidRPr="00646690">
        <w:rPr>
          <w:lang w:val="es-ES_tradnl"/>
        </w:rPr>
        <w:t xml:space="preserve"> </w:t>
      </w:r>
      <w:proofErr w:type="spellStart"/>
      <w:r w:rsidRPr="00646690">
        <w:rPr>
          <w:lang w:val="es-ES_tradnl"/>
        </w:rPr>
        <w:t>d'abord</w:t>
      </w:r>
      <w:proofErr w:type="spellEnd"/>
      <w:r w:rsidRPr="00646690">
        <w:rPr>
          <w:lang w:val="es-ES_tradnl"/>
        </w:rPr>
        <w:t xml:space="preserve"> à </w:t>
      </w:r>
      <w:proofErr w:type="spellStart"/>
      <w:r w:rsidRPr="00646690">
        <w:rPr>
          <w:lang w:val="es-ES_tradnl"/>
        </w:rPr>
        <w:t>l'hindouisme</w:t>
      </w:r>
      <w:proofErr w:type="spellEnd"/>
      <w:r w:rsidRPr="00646690">
        <w:rPr>
          <w:lang w:val="es-ES_tradnl"/>
        </w:rPr>
        <w:t xml:space="preserve"> et </w:t>
      </w:r>
      <w:proofErr w:type="spellStart"/>
      <w:r w:rsidRPr="00646690">
        <w:rPr>
          <w:lang w:val="es-ES_tradnl"/>
        </w:rPr>
        <w:t>suivit</w:t>
      </w:r>
      <w:proofErr w:type="spellEnd"/>
      <w:r w:rsidRPr="00646690">
        <w:rPr>
          <w:lang w:val="es-ES_tradnl"/>
        </w:rPr>
        <w:t xml:space="preserve"> </w:t>
      </w:r>
      <w:proofErr w:type="spellStart"/>
      <w:r w:rsidRPr="00646690">
        <w:rPr>
          <w:lang w:val="es-ES_tradnl"/>
        </w:rPr>
        <w:t>l'enseignement</w:t>
      </w:r>
      <w:proofErr w:type="spellEnd"/>
      <w:r w:rsidRPr="00646690">
        <w:rPr>
          <w:lang w:val="es-ES_tradnl"/>
        </w:rPr>
        <w:t xml:space="preserve"> de maîtres brahmanes. </w:t>
      </w:r>
      <w:proofErr w:type="spellStart"/>
      <w:r w:rsidRPr="00646690">
        <w:rPr>
          <w:lang w:val="es-ES_tradnl"/>
        </w:rPr>
        <w:t>L'hindouisme</w:t>
      </w:r>
      <w:proofErr w:type="spellEnd"/>
      <w:r w:rsidRPr="00646690">
        <w:rPr>
          <w:lang w:val="es-ES_tradnl"/>
        </w:rPr>
        <w:t xml:space="preserve"> comporte des </w:t>
      </w:r>
      <w:proofErr w:type="spellStart"/>
      <w:r w:rsidRPr="00646690">
        <w:rPr>
          <w:lang w:val="es-ES_tradnl"/>
        </w:rPr>
        <w:t>pratiques</w:t>
      </w:r>
      <w:proofErr w:type="spellEnd"/>
      <w:r w:rsidRPr="00646690">
        <w:rPr>
          <w:lang w:val="es-ES_tradnl"/>
        </w:rPr>
        <w:t xml:space="preserve"> </w:t>
      </w:r>
      <w:proofErr w:type="spellStart"/>
      <w:r w:rsidRPr="00646690">
        <w:rPr>
          <w:lang w:val="es-ES_tradnl"/>
        </w:rPr>
        <w:t>extrêmement</w:t>
      </w:r>
      <w:proofErr w:type="spellEnd"/>
      <w:r w:rsidRPr="00646690">
        <w:rPr>
          <w:lang w:val="es-ES_tradnl"/>
        </w:rPr>
        <w:t xml:space="preserve"> </w:t>
      </w:r>
      <w:proofErr w:type="spellStart"/>
      <w:r w:rsidRPr="00646690">
        <w:rPr>
          <w:lang w:val="es-ES_tradnl"/>
        </w:rPr>
        <w:t>rigides</w:t>
      </w:r>
      <w:proofErr w:type="spellEnd"/>
      <w:r w:rsidRPr="00646690">
        <w:rPr>
          <w:lang w:val="es-ES_tradnl"/>
        </w:rPr>
        <w:t xml:space="preserve"> en </w:t>
      </w:r>
      <w:proofErr w:type="spellStart"/>
      <w:r w:rsidRPr="00646690">
        <w:rPr>
          <w:lang w:val="es-ES_tradnl"/>
        </w:rPr>
        <w:t>matière</w:t>
      </w:r>
      <w:proofErr w:type="spellEnd"/>
      <w:r w:rsidRPr="00646690">
        <w:rPr>
          <w:lang w:val="es-ES_tradnl"/>
        </w:rPr>
        <w:t xml:space="preserve"> de </w:t>
      </w:r>
      <w:proofErr w:type="spellStart"/>
      <w:r w:rsidRPr="00646690">
        <w:rPr>
          <w:lang w:val="es-ES_tradnl"/>
        </w:rPr>
        <w:t>devoirs</w:t>
      </w:r>
      <w:proofErr w:type="spellEnd"/>
      <w:r w:rsidRPr="00646690">
        <w:rPr>
          <w:lang w:val="es-ES_tradnl"/>
        </w:rPr>
        <w:t xml:space="preserve"> </w:t>
      </w:r>
      <w:proofErr w:type="spellStart"/>
      <w:r w:rsidRPr="00646690">
        <w:rPr>
          <w:lang w:val="es-ES_tradnl"/>
        </w:rPr>
        <w:t>religieux</w:t>
      </w:r>
      <w:proofErr w:type="spellEnd"/>
      <w:r w:rsidRPr="00646690">
        <w:rPr>
          <w:lang w:val="es-ES_tradnl"/>
        </w:rPr>
        <w:t xml:space="preserve"> et </w:t>
      </w:r>
      <w:proofErr w:type="spellStart"/>
      <w:r w:rsidRPr="00646690">
        <w:rPr>
          <w:lang w:val="es-ES_tradnl"/>
        </w:rPr>
        <w:t>d'austérités</w:t>
      </w:r>
      <w:proofErr w:type="spellEnd"/>
      <w:r w:rsidRPr="00646690">
        <w:rPr>
          <w:lang w:val="es-ES_tradnl"/>
        </w:rPr>
        <w:t xml:space="preserve"> </w:t>
      </w:r>
      <w:proofErr w:type="spellStart"/>
      <w:r w:rsidRPr="00646690">
        <w:rPr>
          <w:lang w:val="es-ES_tradnl"/>
        </w:rPr>
        <w:t>envers</w:t>
      </w:r>
      <w:proofErr w:type="spellEnd"/>
      <w:r w:rsidRPr="00646690">
        <w:rPr>
          <w:lang w:val="es-ES_tradnl"/>
        </w:rPr>
        <w:t xml:space="preserve"> les </w:t>
      </w:r>
      <w:proofErr w:type="spellStart"/>
      <w:r w:rsidRPr="00646690">
        <w:rPr>
          <w:lang w:val="es-ES_tradnl"/>
        </w:rPr>
        <w:t>désirs</w:t>
      </w:r>
      <w:proofErr w:type="spellEnd"/>
      <w:r w:rsidRPr="00646690">
        <w:rPr>
          <w:lang w:val="es-ES_tradnl"/>
        </w:rPr>
        <w:t xml:space="preserve"> </w:t>
      </w:r>
      <w:proofErr w:type="spellStart"/>
      <w:r w:rsidRPr="00646690">
        <w:rPr>
          <w:lang w:val="es-ES_tradnl"/>
        </w:rPr>
        <w:t>matériels</w:t>
      </w:r>
      <w:proofErr w:type="spellEnd"/>
      <w:r w:rsidRPr="00646690">
        <w:rPr>
          <w:lang w:val="es-ES_tradnl"/>
        </w:rPr>
        <w:t xml:space="preserve">. </w:t>
      </w:r>
      <w:proofErr w:type="spellStart"/>
      <w:r w:rsidRPr="00646690">
        <w:rPr>
          <w:lang w:val="es-ES_tradnl"/>
        </w:rPr>
        <w:t>Bouddha</w:t>
      </w:r>
      <w:proofErr w:type="spellEnd"/>
      <w:r w:rsidRPr="00646690">
        <w:rPr>
          <w:lang w:val="es-ES_tradnl"/>
        </w:rPr>
        <w:t xml:space="preserve">, </w:t>
      </w:r>
      <w:proofErr w:type="spellStart"/>
      <w:r w:rsidRPr="00646690">
        <w:rPr>
          <w:lang w:val="es-ES_tradnl"/>
        </w:rPr>
        <w:t>dont</w:t>
      </w:r>
      <w:proofErr w:type="spellEnd"/>
      <w:r w:rsidRPr="00646690">
        <w:rPr>
          <w:lang w:val="es-ES_tradnl"/>
        </w:rPr>
        <w:t xml:space="preserve"> le </w:t>
      </w:r>
      <w:proofErr w:type="spellStart"/>
      <w:r w:rsidRPr="00646690">
        <w:rPr>
          <w:lang w:val="es-ES_tradnl"/>
        </w:rPr>
        <w:t>nom</w:t>
      </w:r>
      <w:proofErr w:type="spellEnd"/>
      <w:r w:rsidRPr="00646690">
        <w:rPr>
          <w:lang w:val="es-ES_tradnl"/>
        </w:rPr>
        <w:t xml:space="preserve"> de </w:t>
      </w:r>
      <w:proofErr w:type="spellStart"/>
      <w:r w:rsidRPr="00646690">
        <w:rPr>
          <w:lang w:val="es-ES_tradnl"/>
        </w:rPr>
        <w:t>famille</w:t>
      </w:r>
      <w:proofErr w:type="spellEnd"/>
      <w:r w:rsidRPr="00646690">
        <w:rPr>
          <w:lang w:val="es-ES_tradnl"/>
        </w:rPr>
        <w:t xml:space="preserve"> </w:t>
      </w:r>
      <w:proofErr w:type="spellStart"/>
      <w:r w:rsidRPr="00646690">
        <w:rPr>
          <w:lang w:val="es-ES_tradnl"/>
        </w:rPr>
        <w:t>était</w:t>
      </w:r>
      <w:proofErr w:type="spellEnd"/>
      <w:r w:rsidRPr="00646690">
        <w:rPr>
          <w:lang w:val="es-ES_tradnl"/>
        </w:rPr>
        <w:t xml:space="preserve"> Gautama, </w:t>
      </w:r>
      <w:proofErr w:type="spellStart"/>
      <w:r w:rsidRPr="00646690">
        <w:rPr>
          <w:lang w:val="es-ES_tradnl"/>
        </w:rPr>
        <w:t>trouvait</w:t>
      </w:r>
      <w:proofErr w:type="spellEnd"/>
      <w:r w:rsidRPr="00646690">
        <w:rPr>
          <w:lang w:val="es-ES_tradnl"/>
        </w:rPr>
        <w:t xml:space="preserve"> le </w:t>
      </w:r>
      <w:proofErr w:type="spellStart"/>
      <w:r w:rsidRPr="00646690">
        <w:rPr>
          <w:lang w:val="es-ES_tradnl"/>
        </w:rPr>
        <w:t>système</w:t>
      </w:r>
      <w:proofErr w:type="spellEnd"/>
      <w:r w:rsidRPr="00646690">
        <w:rPr>
          <w:lang w:val="es-ES_tradnl"/>
        </w:rPr>
        <w:t xml:space="preserve"> de castes </w:t>
      </w:r>
      <w:proofErr w:type="spellStart"/>
      <w:r w:rsidRPr="00646690">
        <w:rPr>
          <w:lang w:val="es-ES_tradnl"/>
        </w:rPr>
        <w:t>hindou</w:t>
      </w:r>
      <w:proofErr w:type="spellEnd"/>
      <w:r w:rsidRPr="00646690">
        <w:rPr>
          <w:lang w:val="es-ES_tradnl"/>
        </w:rPr>
        <w:t xml:space="preserve"> </w:t>
      </w:r>
      <w:proofErr w:type="spellStart"/>
      <w:r w:rsidRPr="00646690">
        <w:rPr>
          <w:lang w:val="es-ES_tradnl"/>
        </w:rPr>
        <w:t>répulsif</w:t>
      </w:r>
      <w:proofErr w:type="spellEnd"/>
      <w:r w:rsidRPr="00646690">
        <w:rPr>
          <w:lang w:val="es-ES_tradnl"/>
        </w:rPr>
        <w:t xml:space="preserve"> et le </w:t>
      </w:r>
      <w:proofErr w:type="spellStart"/>
      <w:r w:rsidRPr="00646690">
        <w:rPr>
          <w:lang w:val="es-ES_tradnl"/>
        </w:rPr>
        <w:t>mode</w:t>
      </w:r>
      <w:proofErr w:type="spellEnd"/>
      <w:r w:rsidRPr="00646690">
        <w:rPr>
          <w:lang w:val="es-ES_tradnl"/>
        </w:rPr>
        <w:t xml:space="preserve"> de vie ascétique </w:t>
      </w:r>
      <w:proofErr w:type="spellStart"/>
      <w:r w:rsidRPr="00646690">
        <w:rPr>
          <w:lang w:val="es-ES_tradnl"/>
        </w:rPr>
        <w:t>futile</w:t>
      </w:r>
      <w:proofErr w:type="spellEnd"/>
      <w:r w:rsidRPr="00646690">
        <w:rPr>
          <w:lang w:val="es-ES_tradnl"/>
        </w:rPr>
        <w:t xml:space="preserve">. </w:t>
      </w:r>
      <w:proofErr w:type="spellStart"/>
      <w:r w:rsidRPr="00646690">
        <w:rPr>
          <w:lang w:val="es-ES_tradnl"/>
        </w:rPr>
        <w:t>Vers</w:t>
      </w:r>
      <w:proofErr w:type="spellEnd"/>
      <w:r w:rsidRPr="00646690">
        <w:rPr>
          <w:lang w:val="es-ES_tradnl"/>
        </w:rPr>
        <w:t xml:space="preserve"> 526 av. J.-C., à </w:t>
      </w:r>
      <w:proofErr w:type="spellStart"/>
      <w:r w:rsidRPr="00646690">
        <w:rPr>
          <w:lang w:val="es-ES_tradnl"/>
        </w:rPr>
        <w:t>l'endroit</w:t>
      </w:r>
      <w:proofErr w:type="spellEnd"/>
      <w:r w:rsidRPr="00646690">
        <w:rPr>
          <w:lang w:val="es-ES_tradnl"/>
        </w:rPr>
        <w:t xml:space="preserve"> qui </w:t>
      </w:r>
      <w:proofErr w:type="spellStart"/>
      <w:r w:rsidRPr="00646690">
        <w:rPr>
          <w:lang w:val="es-ES_tradnl"/>
        </w:rPr>
        <w:t>est</w:t>
      </w:r>
      <w:proofErr w:type="spellEnd"/>
      <w:r w:rsidRPr="00646690">
        <w:rPr>
          <w:lang w:val="es-ES_tradnl"/>
        </w:rPr>
        <w:t xml:space="preserve"> </w:t>
      </w:r>
      <w:proofErr w:type="spellStart"/>
      <w:r w:rsidRPr="00646690">
        <w:rPr>
          <w:lang w:val="es-ES_tradnl"/>
        </w:rPr>
        <w:t>aujourd'hui</w:t>
      </w:r>
      <w:proofErr w:type="spellEnd"/>
      <w:r w:rsidRPr="00646690">
        <w:rPr>
          <w:lang w:val="es-ES_tradnl"/>
        </w:rPr>
        <w:t xml:space="preserve"> </w:t>
      </w:r>
      <w:proofErr w:type="spellStart"/>
      <w:r w:rsidRPr="00646690">
        <w:rPr>
          <w:lang w:val="es-ES_tradnl"/>
        </w:rPr>
        <w:t>Buddha</w:t>
      </w:r>
      <w:proofErr w:type="spellEnd"/>
      <w:r w:rsidRPr="00646690">
        <w:rPr>
          <w:lang w:val="es-ES_tradnl"/>
        </w:rPr>
        <w:t xml:space="preserve"> Gaye, </w:t>
      </w:r>
      <w:proofErr w:type="spellStart"/>
      <w:r w:rsidRPr="00646690">
        <w:rPr>
          <w:lang w:val="es-ES_tradnl"/>
        </w:rPr>
        <w:t>dans</w:t>
      </w:r>
      <w:proofErr w:type="spellEnd"/>
      <w:r w:rsidRPr="00646690">
        <w:rPr>
          <w:lang w:val="es-ES_tradnl"/>
        </w:rPr>
        <w:t xml:space="preserve"> </w:t>
      </w:r>
      <w:proofErr w:type="spellStart"/>
      <w:r w:rsidRPr="00646690">
        <w:rPr>
          <w:lang w:val="es-ES_tradnl"/>
        </w:rPr>
        <w:t>l'État</w:t>
      </w:r>
      <w:proofErr w:type="spellEnd"/>
      <w:r w:rsidRPr="00646690">
        <w:rPr>
          <w:lang w:val="es-ES_tradnl"/>
        </w:rPr>
        <w:t xml:space="preserve"> du Bihar, </w:t>
      </w:r>
      <w:proofErr w:type="spellStart"/>
      <w:r w:rsidRPr="00646690">
        <w:rPr>
          <w:lang w:val="es-ES_tradnl"/>
        </w:rPr>
        <w:t>il</w:t>
      </w:r>
      <w:proofErr w:type="spellEnd"/>
      <w:r w:rsidRPr="00646690">
        <w:rPr>
          <w:lang w:val="es-ES_tradnl"/>
        </w:rPr>
        <w:t xml:space="preserve"> </w:t>
      </w:r>
      <w:proofErr w:type="spellStart"/>
      <w:r w:rsidRPr="00646690">
        <w:rPr>
          <w:lang w:val="es-ES_tradnl"/>
        </w:rPr>
        <w:t>était</w:t>
      </w:r>
      <w:proofErr w:type="spellEnd"/>
      <w:r w:rsidRPr="00646690">
        <w:rPr>
          <w:lang w:val="es-ES_tradnl"/>
        </w:rPr>
        <w:t xml:space="preserve"> </w:t>
      </w:r>
      <w:proofErr w:type="spellStart"/>
      <w:r w:rsidRPr="00646690">
        <w:rPr>
          <w:lang w:val="es-ES_tradnl"/>
        </w:rPr>
        <w:t>assis</w:t>
      </w:r>
      <w:proofErr w:type="spellEnd"/>
      <w:r w:rsidRPr="00646690">
        <w:rPr>
          <w:lang w:val="es-ES_tradnl"/>
        </w:rPr>
        <w:t xml:space="preserve"> </w:t>
      </w:r>
      <w:proofErr w:type="spellStart"/>
      <w:r w:rsidRPr="00646690">
        <w:rPr>
          <w:lang w:val="es-ES_tradnl"/>
        </w:rPr>
        <w:t>sous</w:t>
      </w:r>
      <w:proofErr w:type="spellEnd"/>
      <w:r w:rsidRPr="00646690">
        <w:rPr>
          <w:lang w:val="es-ES_tradnl"/>
        </w:rPr>
        <w:t xml:space="preserve"> un </w:t>
      </w:r>
      <w:proofErr w:type="spellStart"/>
      <w:r w:rsidRPr="00646690">
        <w:rPr>
          <w:lang w:val="es-ES_tradnl"/>
        </w:rPr>
        <w:t>arbre</w:t>
      </w:r>
      <w:proofErr w:type="spellEnd"/>
      <w:r w:rsidRPr="00646690">
        <w:rPr>
          <w:lang w:val="es-ES_tradnl"/>
        </w:rPr>
        <w:t xml:space="preserve"> et </w:t>
      </w:r>
      <w:proofErr w:type="spellStart"/>
      <w:r w:rsidRPr="00646690">
        <w:rPr>
          <w:lang w:val="es-ES_tradnl"/>
        </w:rPr>
        <w:t>fit</w:t>
      </w:r>
      <w:proofErr w:type="spellEnd"/>
      <w:r w:rsidRPr="00646690">
        <w:rPr>
          <w:lang w:val="es-ES_tradnl"/>
        </w:rPr>
        <w:t xml:space="preserve"> </w:t>
      </w:r>
      <w:proofErr w:type="spellStart"/>
      <w:r w:rsidRPr="00646690">
        <w:rPr>
          <w:lang w:val="es-ES_tradnl"/>
        </w:rPr>
        <w:t>l'expérience</w:t>
      </w:r>
      <w:proofErr w:type="spellEnd"/>
      <w:r w:rsidRPr="00646690">
        <w:rPr>
          <w:lang w:val="es-ES_tradnl"/>
        </w:rPr>
        <w:t xml:space="preserve"> de la grande </w:t>
      </w:r>
      <w:proofErr w:type="spellStart"/>
      <w:r w:rsidRPr="00646690">
        <w:rPr>
          <w:lang w:val="es-ES_tradnl"/>
        </w:rPr>
        <w:t>illumination</w:t>
      </w:r>
      <w:proofErr w:type="spellEnd"/>
      <w:r w:rsidRPr="00646690">
        <w:rPr>
          <w:lang w:val="es-ES_tradnl"/>
        </w:rPr>
        <w:t xml:space="preserve"> </w:t>
      </w:r>
      <w:proofErr w:type="spellStart"/>
      <w:r w:rsidRPr="00646690">
        <w:rPr>
          <w:lang w:val="es-ES_tradnl"/>
        </w:rPr>
        <w:t>qu'il</w:t>
      </w:r>
      <w:proofErr w:type="spellEnd"/>
      <w:r w:rsidRPr="00646690">
        <w:rPr>
          <w:lang w:val="es-ES_tradnl"/>
        </w:rPr>
        <w:t xml:space="preserve"> </w:t>
      </w:r>
      <w:proofErr w:type="spellStart"/>
      <w:r w:rsidRPr="00646690">
        <w:rPr>
          <w:lang w:val="es-ES_tradnl"/>
        </w:rPr>
        <w:t>recherchait</w:t>
      </w:r>
      <w:proofErr w:type="spellEnd"/>
      <w:r w:rsidRPr="00646690">
        <w:rPr>
          <w:lang w:val="es-ES_tradnl"/>
        </w:rPr>
        <w:t xml:space="preserve">. </w:t>
      </w:r>
      <w:proofErr w:type="spellStart"/>
      <w:r w:rsidRPr="00646690">
        <w:rPr>
          <w:lang w:val="es-ES_tradnl"/>
        </w:rPr>
        <w:t>Cette</w:t>
      </w:r>
      <w:proofErr w:type="spellEnd"/>
      <w:r w:rsidRPr="00646690">
        <w:rPr>
          <w:lang w:val="es-ES_tradnl"/>
        </w:rPr>
        <w:t xml:space="preserve"> </w:t>
      </w:r>
      <w:proofErr w:type="spellStart"/>
      <w:r w:rsidRPr="00646690">
        <w:rPr>
          <w:lang w:val="es-ES_tradnl"/>
        </w:rPr>
        <w:t>illumination</w:t>
      </w:r>
      <w:proofErr w:type="spellEnd"/>
      <w:r w:rsidRPr="00646690">
        <w:rPr>
          <w:lang w:val="es-ES_tradnl"/>
        </w:rPr>
        <w:t xml:space="preserve"> lui </w:t>
      </w:r>
      <w:proofErr w:type="spellStart"/>
      <w:r w:rsidRPr="00646690">
        <w:rPr>
          <w:lang w:val="es-ES_tradnl"/>
        </w:rPr>
        <w:t>révéla</w:t>
      </w:r>
      <w:proofErr w:type="spellEnd"/>
      <w:r w:rsidRPr="00646690">
        <w:rPr>
          <w:lang w:val="es-ES_tradnl"/>
        </w:rPr>
        <w:t xml:space="preserve"> la </w:t>
      </w:r>
      <w:proofErr w:type="spellStart"/>
      <w:r w:rsidRPr="00646690">
        <w:rPr>
          <w:lang w:val="es-ES_tradnl"/>
        </w:rPr>
        <w:t>voie</w:t>
      </w:r>
      <w:proofErr w:type="spellEnd"/>
      <w:r w:rsidRPr="00646690">
        <w:rPr>
          <w:lang w:val="es-ES_tradnl"/>
        </w:rPr>
        <w:t xml:space="preserve"> du </w:t>
      </w:r>
      <w:proofErr w:type="spellStart"/>
      <w:r w:rsidRPr="00646690">
        <w:rPr>
          <w:lang w:val="es-ES_tradnl"/>
        </w:rPr>
        <w:t>salut</w:t>
      </w:r>
      <w:proofErr w:type="spellEnd"/>
      <w:r w:rsidRPr="00646690">
        <w:rPr>
          <w:lang w:val="es-ES_tradnl"/>
        </w:rPr>
        <w:t xml:space="preserve"> de la </w:t>
      </w:r>
      <w:proofErr w:type="spellStart"/>
      <w:r w:rsidRPr="00646690">
        <w:rPr>
          <w:lang w:val="es-ES_tradnl"/>
        </w:rPr>
        <w:t>souffrance</w:t>
      </w:r>
      <w:proofErr w:type="spellEnd"/>
      <w:r w:rsidRPr="00646690">
        <w:rPr>
          <w:lang w:val="es-ES_tradnl"/>
        </w:rPr>
        <w:t xml:space="preserve">. Le </w:t>
      </w:r>
      <w:proofErr w:type="spellStart"/>
      <w:r w:rsidRPr="00646690">
        <w:rPr>
          <w:lang w:val="es-ES_tradnl"/>
        </w:rPr>
        <w:t>nom</w:t>
      </w:r>
      <w:proofErr w:type="spellEnd"/>
      <w:r w:rsidRPr="00646690">
        <w:rPr>
          <w:lang w:val="es-ES_tradnl"/>
        </w:rPr>
        <w:t xml:space="preserve"> de </w:t>
      </w:r>
      <w:proofErr w:type="spellStart"/>
      <w:r w:rsidRPr="00646690">
        <w:rPr>
          <w:lang w:val="es-ES_tradnl"/>
        </w:rPr>
        <w:t>Bouddha</w:t>
      </w:r>
      <w:proofErr w:type="spellEnd"/>
      <w:r w:rsidRPr="00646690">
        <w:rPr>
          <w:lang w:val="es-ES_tradnl"/>
        </w:rPr>
        <w:t xml:space="preserve"> </w:t>
      </w:r>
      <w:proofErr w:type="spellStart"/>
      <w:r w:rsidRPr="00646690">
        <w:rPr>
          <w:lang w:val="es-ES_tradnl"/>
        </w:rPr>
        <w:t>signifie</w:t>
      </w:r>
      <w:proofErr w:type="spellEnd"/>
      <w:r w:rsidRPr="00646690">
        <w:rPr>
          <w:lang w:val="es-ES_tradnl"/>
        </w:rPr>
        <w:t xml:space="preserve"> </w:t>
      </w:r>
      <w:proofErr w:type="gramStart"/>
      <w:r w:rsidRPr="00646690">
        <w:rPr>
          <w:lang w:val="es-ES_tradnl"/>
        </w:rPr>
        <w:t xml:space="preserve">« </w:t>
      </w:r>
      <w:proofErr w:type="spellStart"/>
      <w:r w:rsidRPr="00646690">
        <w:rPr>
          <w:lang w:val="es-ES_tradnl"/>
        </w:rPr>
        <w:t>l'Éveillé</w:t>
      </w:r>
      <w:proofErr w:type="spellEnd"/>
      <w:proofErr w:type="gramEnd"/>
      <w:r w:rsidRPr="00646690">
        <w:rPr>
          <w:lang w:val="es-ES_tradnl"/>
        </w:rPr>
        <w:t xml:space="preserve"> ». Son </w:t>
      </w:r>
      <w:proofErr w:type="spellStart"/>
      <w:r w:rsidRPr="00646690">
        <w:rPr>
          <w:lang w:val="es-ES_tradnl"/>
        </w:rPr>
        <w:t>nom</w:t>
      </w:r>
      <w:proofErr w:type="spellEnd"/>
      <w:r w:rsidRPr="00646690">
        <w:rPr>
          <w:lang w:val="es-ES_tradnl"/>
        </w:rPr>
        <w:t xml:space="preserve"> </w:t>
      </w:r>
      <w:proofErr w:type="spellStart"/>
      <w:r w:rsidRPr="00646690">
        <w:rPr>
          <w:lang w:val="es-ES_tradnl"/>
        </w:rPr>
        <w:t>était</w:t>
      </w:r>
      <w:proofErr w:type="spellEnd"/>
      <w:r w:rsidRPr="00646690">
        <w:rPr>
          <w:lang w:val="es-ES_tradnl"/>
        </w:rPr>
        <w:t xml:space="preserve"> Siddhartha Gautama </w:t>
      </w:r>
      <w:proofErr w:type="spellStart"/>
      <w:r w:rsidRPr="00646690">
        <w:rPr>
          <w:lang w:val="es-ES_tradnl"/>
        </w:rPr>
        <w:t>Bouddha</w:t>
      </w:r>
      <w:proofErr w:type="spellEnd"/>
      <w:r w:rsidRPr="00646690">
        <w:rPr>
          <w:lang w:val="es-ES_tradnl"/>
        </w:rPr>
        <w:t>.</w:t>
      </w:r>
    </w:p>
    <w:p w14:paraId="7AA39CF4" w14:textId="77777777" w:rsidR="005A1BCC" w:rsidRPr="00646690" w:rsidRDefault="005A1BCC" w:rsidP="005A1BCC">
      <w:pPr>
        <w:rPr>
          <w:lang w:val="es-ES_tradnl"/>
        </w:rPr>
      </w:pPr>
      <w:proofErr w:type="spellStart"/>
      <w:r w:rsidRPr="00646690">
        <w:rPr>
          <w:lang w:val="es-ES_tradnl"/>
        </w:rPr>
        <w:t>Peu</w:t>
      </w:r>
      <w:proofErr w:type="spellEnd"/>
      <w:r w:rsidRPr="00646690">
        <w:rPr>
          <w:lang w:val="es-ES_tradnl"/>
        </w:rPr>
        <w:t xml:space="preserve"> de </w:t>
      </w:r>
      <w:proofErr w:type="spellStart"/>
      <w:r w:rsidRPr="00646690">
        <w:rPr>
          <w:lang w:val="es-ES_tradnl"/>
        </w:rPr>
        <w:t>temps</w:t>
      </w:r>
      <w:proofErr w:type="spellEnd"/>
      <w:r w:rsidRPr="00646690">
        <w:rPr>
          <w:lang w:val="es-ES_tradnl"/>
        </w:rPr>
        <w:t xml:space="preserve"> </w:t>
      </w:r>
      <w:proofErr w:type="spellStart"/>
      <w:r w:rsidRPr="00646690">
        <w:rPr>
          <w:lang w:val="es-ES_tradnl"/>
        </w:rPr>
        <w:t>après</w:t>
      </w:r>
      <w:proofErr w:type="spellEnd"/>
      <w:r w:rsidRPr="00646690">
        <w:rPr>
          <w:lang w:val="es-ES_tradnl"/>
        </w:rPr>
        <w:t xml:space="preserve">, </w:t>
      </w:r>
      <w:proofErr w:type="spellStart"/>
      <w:r w:rsidRPr="00646690">
        <w:rPr>
          <w:lang w:val="es-ES_tradnl"/>
        </w:rPr>
        <w:t>il</w:t>
      </w:r>
      <w:proofErr w:type="spellEnd"/>
      <w:r w:rsidRPr="00646690">
        <w:rPr>
          <w:lang w:val="es-ES_tradnl"/>
        </w:rPr>
        <w:t xml:space="preserve"> </w:t>
      </w:r>
      <w:proofErr w:type="spellStart"/>
      <w:r w:rsidRPr="00646690">
        <w:rPr>
          <w:lang w:val="es-ES_tradnl"/>
        </w:rPr>
        <w:t>prononça</w:t>
      </w:r>
      <w:proofErr w:type="spellEnd"/>
      <w:r w:rsidRPr="00646690">
        <w:rPr>
          <w:lang w:val="es-ES_tradnl"/>
        </w:rPr>
        <w:t xml:space="preserve"> un </w:t>
      </w:r>
      <w:proofErr w:type="spellStart"/>
      <w:r w:rsidRPr="00646690">
        <w:rPr>
          <w:lang w:val="es-ES_tradnl"/>
        </w:rPr>
        <w:t>sermon</w:t>
      </w:r>
      <w:proofErr w:type="spellEnd"/>
      <w:r w:rsidRPr="00646690">
        <w:rPr>
          <w:lang w:val="es-ES_tradnl"/>
        </w:rPr>
        <w:t xml:space="preserve"> qui </w:t>
      </w:r>
      <w:proofErr w:type="spellStart"/>
      <w:r w:rsidRPr="00646690">
        <w:rPr>
          <w:lang w:val="es-ES_tradnl"/>
        </w:rPr>
        <w:t>est</w:t>
      </w:r>
      <w:proofErr w:type="spellEnd"/>
      <w:r w:rsidRPr="00646690">
        <w:rPr>
          <w:lang w:val="es-ES_tradnl"/>
        </w:rPr>
        <w:t xml:space="preserve"> </w:t>
      </w:r>
      <w:proofErr w:type="spellStart"/>
      <w:r w:rsidRPr="00646690">
        <w:rPr>
          <w:lang w:val="es-ES_tradnl"/>
        </w:rPr>
        <w:t>encore</w:t>
      </w:r>
      <w:proofErr w:type="spellEnd"/>
      <w:r w:rsidRPr="00646690">
        <w:rPr>
          <w:lang w:val="es-ES_tradnl"/>
        </w:rPr>
        <w:t xml:space="preserve"> conservé </w:t>
      </w:r>
      <w:proofErr w:type="spellStart"/>
      <w:r w:rsidRPr="00646690">
        <w:rPr>
          <w:lang w:val="es-ES_tradnl"/>
        </w:rPr>
        <w:t>aujourd'hui</w:t>
      </w:r>
      <w:proofErr w:type="spellEnd"/>
      <w:r w:rsidRPr="00646690">
        <w:rPr>
          <w:lang w:val="es-ES_tradnl"/>
        </w:rPr>
        <w:t xml:space="preserve"> et qui </w:t>
      </w:r>
      <w:proofErr w:type="spellStart"/>
      <w:r w:rsidRPr="00646690">
        <w:rPr>
          <w:lang w:val="es-ES_tradnl"/>
        </w:rPr>
        <w:t>contient</w:t>
      </w:r>
      <w:proofErr w:type="spellEnd"/>
      <w:r w:rsidRPr="00646690">
        <w:rPr>
          <w:lang w:val="es-ES_tradnl"/>
        </w:rPr>
        <w:t xml:space="preserve"> de </w:t>
      </w:r>
      <w:proofErr w:type="spellStart"/>
      <w:r w:rsidRPr="00646690">
        <w:rPr>
          <w:lang w:val="es-ES_tradnl"/>
        </w:rPr>
        <w:t>nombreux</w:t>
      </w:r>
      <w:proofErr w:type="spellEnd"/>
      <w:r w:rsidRPr="00646690">
        <w:rPr>
          <w:lang w:val="es-ES_tradnl"/>
        </w:rPr>
        <w:t xml:space="preserve"> </w:t>
      </w:r>
      <w:proofErr w:type="spellStart"/>
      <w:r w:rsidRPr="00646690">
        <w:rPr>
          <w:lang w:val="es-ES_tradnl"/>
        </w:rPr>
        <w:t>éléments</w:t>
      </w:r>
      <w:proofErr w:type="spellEnd"/>
      <w:r w:rsidRPr="00646690">
        <w:rPr>
          <w:lang w:val="es-ES_tradnl"/>
        </w:rPr>
        <w:t xml:space="preserve"> du </w:t>
      </w:r>
      <w:proofErr w:type="spellStart"/>
      <w:r w:rsidRPr="00646690">
        <w:rPr>
          <w:lang w:val="es-ES_tradnl"/>
        </w:rPr>
        <w:t>bouddhisme</w:t>
      </w:r>
      <w:proofErr w:type="spellEnd"/>
      <w:r w:rsidRPr="00646690">
        <w:rPr>
          <w:lang w:val="es-ES_tradnl"/>
        </w:rPr>
        <w:t>.</w:t>
      </w:r>
    </w:p>
    <w:p w14:paraId="71C9386B" w14:textId="77777777" w:rsidR="005A1BCC" w:rsidRPr="00646690" w:rsidRDefault="005A1BCC" w:rsidP="005A1BCC">
      <w:pPr>
        <w:rPr>
          <w:lang w:val="es-ES_tradnl"/>
        </w:rPr>
      </w:pPr>
      <w:r w:rsidRPr="00646690">
        <w:rPr>
          <w:lang w:val="es-ES_tradnl"/>
        </w:rPr>
        <w:t xml:space="preserve">La </w:t>
      </w:r>
      <w:proofErr w:type="spellStart"/>
      <w:r w:rsidRPr="00646690">
        <w:rPr>
          <w:lang w:val="es-ES_tradnl"/>
        </w:rPr>
        <w:t>tradition</w:t>
      </w:r>
      <w:proofErr w:type="spellEnd"/>
      <w:r w:rsidRPr="00646690">
        <w:rPr>
          <w:lang w:val="es-ES_tradnl"/>
        </w:rPr>
        <w:t xml:space="preserve"> </w:t>
      </w:r>
      <w:proofErr w:type="spellStart"/>
      <w:r w:rsidRPr="00646690">
        <w:rPr>
          <w:lang w:val="es-ES_tradnl"/>
        </w:rPr>
        <w:t>raconte</w:t>
      </w:r>
      <w:proofErr w:type="spellEnd"/>
      <w:r w:rsidRPr="00646690">
        <w:rPr>
          <w:lang w:val="es-ES_tradnl"/>
        </w:rPr>
        <w:t xml:space="preserve"> </w:t>
      </w:r>
      <w:proofErr w:type="spellStart"/>
      <w:r w:rsidRPr="00646690">
        <w:rPr>
          <w:lang w:val="es-ES_tradnl"/>
        </w:rPr>
        <w:t>qu'en</w:t>
      </w:r>
      <w:proofErr w:type="spellEnd"/>
      <w:r w:rsidRPr="00646690">
        <w:rPr>
          <w:lang w:val="es-ES_tradnl"/>
        </w:rPr>
        <w:t xml:space="preserve"> 533, </w:t>
      </w:r>
      <w:proofErr w:type="spellStart"/>
      <w:r w:rsidRPr="00646690">
        <w:rPr>
          <w:lang w:val="es-ES_tradnl"/>
        </w:rPr>
        <w:t>il</w:t>
      </w:r>
      <w:proofErr w:type="spellEnd"/>
      <w:r w:rsidRPr="00646690">
        <w:rPr>
          <w:lang w:val="es-ES_tradnl"/>
        </w:rPr>
        <w:t xml:space="preserve"> </w:t>
      </w:r>
      <w:proofErr w:type="spellStart"/>
      <w:r w:rsidRPr="00646690">
        <w:rPr>
          <w:lang w:val="es-ES_tradnl"/>
        </w:rPr>
        <w:t>rencontra</w:t>
      </w:r>
      <w:proofErr w:type="spellEnd"/>
      <w:r w:rsidRPr="00646690">
        <w:rPr>
          <w:lang w:val="es-ES_tradnl"/>
        </w:rPr>
        <w:t xml:space="preserve"> un </w:t>
      </w:r>
      <w:proofErr w:type="spellStart"/>
      <w:r w:rsidRPr="00646690">
        <w:rPr>
          <w:lang w:val="es-ES_tradnl"/>
        </w:rPr>
        <w:t>malade</w:t>
      </w:r>
      <w:proofErr w:type="spellEnd"/>
      <w:r w:rsidRPr="00646690">
        <w:rPr>
          <w:lang w:val="es-ES_tradnl"/>
        </w:rPr>
        <w:t xml:space="preserve">, un </w:t>
      </w:r>
      <w:proofErr w:type="spellStart"/>
      <w:r w:rsidRPr="00646690">
        <w:rPr>
          <w:lang w:val="es-ES_tradnl"/>
        </w:rPr>
        <w:t>vieillard</w:t>
      </w:r>
      <w:proofErr w:type="spellEnd"/>
      <w:r w:rsidRPr="00646690">
        <w:rPr>
          <w:lang w:val="es-ES_tradnl"/>
        </w:rPr>
        <w:t xml:space="preserve"> et un </w:t>
      </w:r>
      <w:proofErr w:type="spellStart"/>
      <w:r w:rsidRPr="00646690">
        <w:rPr>
          <w:lang w:val="es-ES_tradnl"/>
        </w:rPr>
        <w:t>mort</w:t>
      </w:r>
      <w:proofErr w:type="spellEnd"/>
      <w:r w:rsidRPr="00646690">
        <w:rPr>
          <w:lang w:val="es-ES_tradnl"/>
        </w:rPr>
        <w:t xml:space="preserve">. </w:t>
      </w:r>
      <w:proofErr w:type="spellStart"/>
      <w:r w:rsidRPr="00646690">
        <w:rPr>
          <w:lang w:val="es-ES_tradnl"/>
        </w:rPr>
        <w:t>Soudain</w:t>
      </w:r>
      <w:proofErr w:type="spellEnd"/>
      <w:r w:rsidRPr="00646690">
        <w:rPr>
          <w:lang w:val="es-ES_tradnl"/>
        </w:rPr>
        <w:t xml:space="preserve">, </w:t>
      </w:r>
      <w:proofErr w:type="spellStart"/>
      <w:r w:rsidRPr="00646690">
        <w:rPr>
          <w:lang w:val="es-ES_tradnl"/>
        </w:rPr>
        <w:t>il</w:t>
      </w:r>
      <w:proofErr w:type="spellEnd"/>
      <w:r w:rsidRPr="00646690">
        <w:rPr>
          <w:lang w:val="es-ES_tradnl"/>
        </w:rPr>
        <w:t xml:space="preserve"> </w:t>
      </w:r>
      <w:proofErr w:type="spellStart"/>
      <w:r w:rsidRPr="00646690">
        <w:rPr>
          <w:lang w:val="es-ES_tradnl"/>
        </w:rPr>
        <w:t>réalisa</w:t>
      </w:r>
      <w:proofErr w:type="spellEnd"/>
      <w:r w:rsidRPr="00646690">
        <w:rPr>
          <w:lang w:val="es-ES_tradnl"/>
        </w:rPr>
        <w:t xml:space="preserve"> et </w:t>
      </w:r>
      <w:proofErr w:type="spellStart"/>
      <w:r w:rsidRPr="00646690">
        <w:rPr>
          <w:lang w:val="es-ES_tradnl"/>
        </w:rPr>
        <w:t>réalisa</w:t>
      </w:r>
      <w:proofErr w:type="spellEnd"/>
      <w:r w:rsidRPr="00646690">
        <w:rPr>
          <w:lang w:val="es-ES_tradnl"/>
        </w:rPr>
        <w:t xml:space="preserve"> </w:t>
      </w:r>
      <w:proofErr w:type="spellStart"/>
      <w:r w:rsidRPr="00646690">
        <w:rPr>
          <w:lang w:val="es-ES_tradnl"/>
        </w:rPr>
        <w:t>profondément</w:t>
      </w:r>
      <w:proofErr w:type="spellEnd"/>
      <w:r w:rsidRPr="00646690">
        <w:rPr>
          <w:lang w:val="es-ES_tradnl"/>
        </w:rPr>
        <w:t xml:space="preserve"> que la </w:t>
      </w:r>
      <w:proofErr w:type="spellStart"/>
      <w:r w:rsidRPr="00646690">
        <w:rPr>
          <w:lang w:val="es-ES_tradnl"/>
        </w:rPr>
        <w:t>souffrance</w:t>
      </w:r>
      <w:proofErr w:type="spellEnd"/>
      <w:r w:rsidRPr="00646690">
        <w:rPr>
          <w:lang w:val="es-ES_tradnl"/>
        </w:rPr>
        <w:t xml:space="preserve"> </w:t>
      </w:r>
      <w:proofErr w:type="spellStart"/>
      <w:r w:rsidRPr="00646690">
        <w:rPr>
          <w:lang w:val="es-ES_tradnl"/>
        </w:rPr>
        <w:t>est</w:t>
      </w:r>
      <w:proofErr w:type="spellEnd"/>
      <w:r w:rsidRPr="00646690">
        <w:rPr>
          <w:lang w:val="es-ES_tradnl"/>
        </w:rPr>
        <w:t xml:space="preserve"> le </w:t>
      </w:r>
      <w:proofErr w:type="spellStart"/>
      <w:r w:rsidRPr="00646690">
        <w:rPr>
          <w:lang w:val="es-ES_tradnl"/>
        </w:rPr>
        <w:t>lot</w:t>
      </w:r>
      <w:proofErr w:type="spellEnd"/>
      <w:r w:rsidRPr="00646690">
        <w:rPr>
          <w:lang w:val="es-ES_tradnl"/>
        </w:rPr>
        <w:t xml:space="preserve"> </w:t>
      </w:r>
      <w:proofErr w:type="spellStart"/>
      <w:r w:rsidRPr="00646690">
        <w:rPr>
          <w:lang w:val="es-ES_tradnl"/>
        </w:rPr>
        <w:t>commun</w:t>
      </w:r>
      <w:proofErr w:type="spellEnd"/>
      <w:r w:rsidRPr="00646690">
        <w:rPr>
          <w:lang w:val="es-ES_tradnl"/>
        </w:rPr>
        <w:t xml:space="preserve"> de </w:t>
      </w:r>
      <w:proofErr w:type="spellStart"/>
      <w:r w:rsidRPr="00646690">
        <w:rPr>
          <w:lang w:val="es-ES_tradnl"/>
        </w:rPr>
        <w:t>l'humanité</w:t>
      </w:r>
      <w:proofErr w:type="spellEnd"/>
      <w:r w:rsidRPr="00646690">
        <w:rPr>
          <w:lang w:val="es-ES_tradnl"/>
        </w:rPr>
        <w:t xml:space="preserve">. </w:t>
      </w:r>
      <w:proofErr w:type="spellStart"/>
      <w:r w:rsidRPr="00646690">
        <w:rPr>
          <w:lang w:val="es-ES_tradnl"/>
        </w:rPr>
        <w:t>Il</w:t>
      </w:r>
      <w:proofErr w:type="spellEnd"/>
      <w:r w:rsidRPr="00646690">
        <w:rPr>
          <w:lang w:val="es-ES_tradnl"/>
        </w:rPr>
        <w:t xml:space="preserve"> </w:t>
      </w:r>
      <w:proofErr w:type="spellStart"/>
      <w:r w:rsidRPr="00646690">
        <w:rPr>
          <w:lang w:val="es-ES_tradnl"/>
        </w:rPr>
        <w:t>décida</w:t>
      </w:r>
      <w:proofErr w:type="spellEnd"/>
      <w:r w:rsidRPr="00646690">
        <w:rPr>
          <w:lang w:val="es-ES_tradnl"/>
        </w:rPr>
        <w:t xml:space="preserve"> </w:t>
      </w:r>
      <w:proofErr w:type="spellStart"/>
      <w:r w:rsidRPr="00646690">
        <w:rPr>
          <w:lang w:val="es-ES_tradnl"/>
        </w:rPr>
        <w:t>alors</w:t>
      </w:r>
      <w:proofErr w:type="spellEnd"/>
      <w:r w:rsidRPr="00646690">
        <w:rPr>
          <w:lang w:val="es-ES_tradnl"/>
        </w:rPr>
        <w:t xml:space="preserve"> de </w:t>
      </w:r>
      <w:proofErr w:type="spellStart"/>
      <w:r w:rsidRPr="00646690">
        <w:rPr>
          <w:lang w:val="es-ES_tradnl"/>
        </w:rPr>
        <w:t>vivre</w:t>
      </w:r>
      <w:proofErr w:type="spellEnd"/>
      <w:r w:rsidRPr="00646690">
        <w:rPr>
          <w:lang w:val="es-ES_tradnl"/>
        </w:rPr>
        <w:t xml:space="preserve"> </w:t>
      </w:r>
      <w:proofErr w:type="spellStart"/>
      <w:r w:rsidRPr="00646690">
        <w:rPr>
          <w:lang w:val="es-ES_tradnl"/>
        </w:rPr>
        <w:t>comme</w:t>
      </w:r>
      <w:proofErr w:type="spellEnd"/>
      <w:r w:rsidRPr="00646690">
        <w:rPr>
          <w:lang w:val="es-ES_tradnl"/>
        </w:rPr>
        <w:t xml:space="preserve"> un </w:t>
      </w:r>
      <w:proofErr w:type="spellStart"/>
      <w:r w:rsidRPr="00646690">
        <w:rPr>
          <w:lang w:val="es-ES_tradnl"/>
        </w:rPr>
        <w:t>mendiant</w:t>
      </w:r>
      <w:proofErr w:type="spellEnd"/>
      <w:r w:rsidRPr="00646690">
        <w:rPr>
          <w:lang w:val="es-ES_tradnl"/>
        </w:rPr>
        <w:t xml:space="preserve">, se </w:t>
      </w:r>
      <w:proofErr w:type="spellStart"/>
      <w:r w:rsidRPr="00646690">
        <w:rPr>
          <w:lang w:val="es-ES_tradnl"/>
        </w:rPr>
        <w:t>consacrant</w:t>
      </w:r>
      <w:proofErr w:type="spellEnd"/>
      <w:r w:rsidRPr="00646690">
        <w:rPr>
          <w:lang w:val="es-ES_tradnl"/>
        </w:rPr>
        <w:t xml:space="preserve"> </w:t>
      </w:r>
      <w:proofErr w:type="spellStart"/>
      <w:r w:rsidRPr="00646690">
        <w:rPr>
          <w:lang w:val="es-ES_tradnl"/>
        </w:rPr>
        <w:t>exclusivement</w:t>
      </w:r>
      <w:proofErr w:type="spellEnd"/>
      <w:r w:rsidRPr="00646690">
        <w:rPr>
          <w:lang w:val="es-ES_tradnl"/>
        </w:rPr>
        <w:t xml:space="preserve"> à </w:t>
      </w:r>
      <w:proofErr w:type="gramStart"/>
      <w:r w:rsidRPr="00646690">
        <w:rPr>
          <w:lang w:val="es-ES_tradnl"/>
        </w:rPr>
        <w:t>la vie</w:t>
      </w:r>
      <w:proofErr w:type="gramEnd"/>
      <w:r w:rsidRPr="00646690">
        <w:rPr>
          <w:lang w:val="es-ES_tradnl"/>
        </w:rPr>
        <w:t xml:space="preserve"> </w:t>
      </w:r>
      <w:proofErr w:type="spellStart"/>
      <w:r w:rsidRPr="00646690">
        <w:rPr>
          <w:lang w:val="es-ES_tradnl"/>
        </w:rPr>
        <w:t>religieuse</w:t>
      </w:r>
      <w:proofErr w:type="spellEnd"/>
      <w:r w:rsidRPr="00646690">
        <w:rPr>
          <w:lang w:val="es-ES_tradnl"/>
        </w:rPr>
        <w:t xml:space="preserve">, </w:t>
      </w:r>
      <w:proofErr w:type="spellStart"/>
      <w:r w:rsidRPr="00646690">
        <w:rPr>
          <w:lang w:val="es-ES_tradnl"/>
        </w:rPr>
        <w:t>menant</w:t>
      </w:r>
      <w:proofErr w:type="spellEnd"/>
      <w:r w:rsidRPr="00646690">
        <w:rPr>
          <w:lang w:val="es-ES_tradnl"/>
        </w:rPr>
        <w:t xml:space="preserve"> une </w:t>
      </w:r>
      <w:proofErr w:type="spellStart"/>
      <w:r w:rsidRPr="00646690">
        <w:rPr>
          <w:lang w:val="es-ES_tradnl"/>
        </w:rPr>
        <w:t>existence</w:t>
      </w:r>
      <w:proofErr w:type="spellEnd"/>
      <w:r w:rsidRPr="00646690">
        <w:rPr>
          <w:lang w:val="es-ES_tradnl"/>
        </w:rPr>
        <w:t xml:space="preserve"> calme et </w:t>
      </w:r>
      <w:proofErr w:type="spellStart"/>
      <w:r w:rsidRPr="00646690">
        <w:rPr>
          <w:lang w:val="es-ES_tradnl"/>
        </w:rPr>
        <w:t>sereine</w:t>
      </w:r>
      <w:proofErr w:type="spellEnd"/>
      <w:r w:rsidRPr="00646690">
        <w:rPr>
          <w:lang w:val="es-ES_tradnl"/>
        </w:rPr>
        <w:t xml:space="preserve">, </w:t>
      </w:r>
      <w:proofErr w:type="spellStart"/>
      <w:r w:rsidRPr="00646690">
        <w:rPr>
          <w:lang w:val="es-ES_tradnl"/>
        </w:rPr>
        <w:t>renonçant</w:t>
      </w:r>
      <w:proofErr w:type="spellEnd"/>
      <w:r w:rsidRPr="00646690">
        <w:rPr>
          <w:lang w:val="es-ES_tradnl"/>
        </w:rPr>
        <w:t xml:space="preserve"> à la </w:t>
      </w:r>
      <w:proofErr w:type="spellStart"/>
      <w:r w:rsidRPr="00646690">
        <w:rPr>
          <w:lang w:val="es-ES_tradnl"/>
        </w:rPr>
        <w:t>richesse</w:t>
      </w:r>
      <w:proofErr w:type="spellEnd"/>
      <w:r w:rsidRPr="00646690">
        <w:rPr>
          <w:lang w:val="es-ES_tradnl"/>
        </w:rPr>
        <w:t xml:space="preserve">, à la </w:t>
      </w:r>
      <w:proofErr w:type="spellStart"/>
      <w:r w:rsidRPr="00646690">
        <w:rPr>
          <w:lang w:val="es-ES_tradnl"/>
        </w:rPr>
        <w:t>famille</w:t>
      </w:r>
      <w:proofErr w:type="spellEnd"/>
      <w:r w:rsidRPr="00646690">
        <w:rPr>
          <w:lang w:val="es-ES_tradnl"/>
        </w:rPr>
        <w:t xml:space="preserve"> et </w:t>
      </w:r>
      <w:proofErr w:type="spellStart"/>
      <w:r w:rsidRPr="00646690">
        <w:rPr>
          <w:lang w:val="es-ES_tradnl"/>
        </w:rPr>
        <w:t>au</w:t>
      </w:r>
      <w:proofErr w:type="spellEnd"/>
      <w:r w:rsidRPr="00646690">
        <w:rPr>
          <w:lang w:val="es-ES_tradnl"/>
        </w:rPr>
        <w:t xml:space="preserve"> </w:t>
      </w:r>
      <w:proofErr w:type="spellStart"/>
      <w:r w:rsidRPr="00646690">
        <w:rPr>
          <w:lang w:val="es-ES_tradnl"/>
        </w:rPr>
        <w:t>pouvoir</w:t>
      </w:r>
      <w:proofErr w:type="spellEnd"/>
      <w:r w:rsidRPr="00646690">
        <w:rPr>
          <w:lang w:val="es-ES_tradnl"/>
        </w:rPr>
        <w:t xml:space="preserve"> en </w:t>
      </w:r>
      <w:proofErr w:type="spellStart"/>
      <w:r w:rsidRPr="00646690">
        <w:rPr>
          <w:lang w:val="es-ES_tradnl"/>
        </w:rPr>
        <w:t>quête</w:t>
      </w:r>
      <w:proofErr w:type="spellEnd"/>
      <w:r w:rsidRPr="00646690">
        <w:rPr>
          <w:lang w:val="es-ES_tradnl"/>
        </w:rPr>
        <w:t xml:space="preserve"> de </w:t>
      </w:r>
      <w:proofErr w:type="spellStart"/>
      <w:r w:rsidRPr="00646690">
        <w:rPr>
          <w:lang w:val="es-ES_tradnl"/>
        </w:rPr>
        <w:t>vérité</w:t>
      </w:r>
      <w:proofErr w:type="spellEnd"/>
      <w:r w:rsidRPr="00646690">
        <w:rPr>
          <w:lang w:val="es-ES_tradnl"/>
        </w:rPr>
        <w:t xml:space="preserve">. </w:t>
      </w:r>
      <w:proofErr w:type="spellStart"/>
      <w:r w:rsidRPr="00646690">
        <w:rPr>
          <w:lang w:val="es-ES_tradnl"/>
        </w:rPr>
        <w:t>Loin</w:t>
      </w:r>
      <w:proofErr w:type="spellEnd"/>
      <w:r w:rsidRPr="00646690">
        <w:rPr>
          <w:lang w:val="es-ES_tradnl"/>
        </w:rPr>
        <w:t xml:space="preserve"> de la </w:t>
      </w:r>
      <w:proofErr w:type="spellStart"/>
      <w:r w:rsidRPr="00646690">
        <w:rPr>
          <w:lang w:val="es-ES_tradnl"/>
        </w:rPr>
        <w:t>terre</w:t>
      </w:r>
      <w:proofErr w:type="spellEnd"/>
      <w:r w:rsidRPr="00646690">
        <w:rPr>
          <w:lang w:val="es-ES_tradnl"/>
        </w:rPr>
        <w:t xml:space="preserve"> </w:t>
      </w:r>
      <w:proofErr w:type="spellStart"/>
      <w:r w:rsidRPr="00646690">
        <w:rPr>
          <w:lang w:val="es-ES_tradnl"/>
        </w:rPr>
        <w:t>d'Israël</w:t>
      </w:r>
      <w:proofErr w:type="spellEnd"/>
      <w:r w:rsidRPr="00646690">
        <w:rPr>
          <w:lang w:val="es-ES_tradnl"/>
        </w:rPr>
        <w:t xml:space="preserve">, </w:t>
      </w:r>
      <w:proofErr w:type="spellStart"/>
      <w:r w:rsidRPr="00646690">
        <w:rPr>
          <w:lang w:val="es-ES_tradnl"/>
        </w:rPr>
        <w:t>il</w:t>
      </w:r>
      <w:proofErr w:type="spellEnd"/>
      <w:r w:rsidRPr="00646690">
        <w:rPr>
          <w:lang w:val="es-ES_tradnl"/>
        </w:rPr>
        <w:t xml:space="preserve"> </w:t>
      </w:r>
      <w:proofErr w:type="spellStart"/>
      <w:r w:rsidRPr="00646690">
        <w:rPr>
          <w:lang w:val="es-ES_tradnl"/>
        </w:rPr>
        <w:t>était</w:t>
      </w:r>
      <w:proofErr w:type="spellEnd"/>
      <w:r w:rsidRPr="00646690">
        <w:rPr>
          <w:lang w:val="es-ES_tradnl"/>
        </w:rPr>
        <w:t xml:space="preserve"> </w:t>
      </w:r>
      <w:proofErr w:type="spellStart"/>
      <w:r w:rsidRPr="00646690">
        <w:rPr>
          <w:lang w:val="es-ES_tradnl"/>
        </w:rPr>
        <w:t>peu</w:t>
      </w:r>
      <w:proofErr w:type="spellEnd"/>
      <w:r w:rsidRPr="00646690">
        <w:rPr>
          <w:lang w:val="es-ES_tradnl"/>
        </w:rPr>
        <w:t xml:space="preserve"> probable </w:t>
      </w:r>
      <w:proofErr w:type="spellStart"/>
      <w:r w:rsidRPr="00646690">
        <w:rPr>
          <w:lang w:val="es-ES_tradnl"/>
        </w:rPr>
        <w:t>qu'il</w:t>
      </w:r>
      <w:proofErr w:type="spellEnd"/>
      <w:r w:rsidRPr="00646690">
        <w:rPr>
          <w:lang w:val="es-ES_tradnl"/>
        </w:rPr>
        <w:t xml:space="preserve"> </w:t>
      </w:r>
      <w:proofErr w:type="spellStart"/>
      <w:r w:rsidRPr="00646690">
        <w:rPr>
          <w:lang w:val="es-ES_tradnl"/>
        </w:rPr>
        <w:t>comprenne</w:t>
      </w:r>
      <w:proofErr w:type="spellEnd"/>
      <w:r w:rsidRPr="00646690">
        <w:rPr>
          <w:lang w:val="es-ES_tradnl"/>
        </w:rPr>
        <w:t xml:space="preserve"> ce que </w:t>
      </w:r>
      <w:proofErr w:type="spellStart"/>
      <w:r w:rsidRPr="00646690">
        <w:rPr>
          <w:lang w:val="es-ES_tradnl"/>
        </w:rPr>
        <w:t>Dieu</w:t>
      </w:r>
      <w:proofErr w:type="spellEnd"/>
      <w:r w:rsidRPr="00646690">
        <w:rPr>
          <w:lang w:val="es-ES_tradnl"/>
        </w:rPr>
        <w:t xml:space="preserve"> </w:t>
      </w:r>
      <w:proofErr w:type="spellStart"/>
      <w:r w:rsidRPr="00646690">
        <w:rPr>
          <w:lang w:val="es-ES_tradnl"/>
        </w:rPr>
        <w:t>faisait</w:t>
      </w:r>
      <w:proofErr w:type="spellEnd"/>
      <w:r w:rsidRPr="00646690">
        <w:rPr>
          <w:lang w:val="es-ES_tradnl"/>
        </w:rPr>
        <w:t xml:space="preserve"> </w:t>
      </w:r>
      <w:proofErr w:type="spellStart"/>
      <w:r w:rsidRPr="00646690">
        <w:rPr>
          <w:lang w:val="es-ES_tradnl"/>
        </w:rPr>
        <w:t>pour</w:t>
      </w:r>
      <w:proofErr w:type="spellEnd"/>
      <w:r w:rsidRPr="00646690">
        <w:rPr>
          <w:lang w:val="es-ES_tradnl"/>
        </w:rPr>
        <w:t xml:space="preserve"> </w:t>
      </w:r>
      <w:proofErr w:type="spellStart"/>
      <w:r w:rsidRPr="00646690">
        <w:rPr>
          <w:lang w:val="es-ES_tradnl"/>
        </w:rPr>
        <w:t>préserver</w:t>
      </w:r>
      <w:proofErr w:type="spellEnd"/>
      <w:r w:rsidRPr="00646690">
        <w:rPr>
          <w:lang w:val="es-ES_tradnl"/>
        </w:rPr>
        <w:t xml:space="preserve"> la </w:t>
      </w:r>
      <w:proofErr w:type="spellStart"/>
      <w:r w:rsidRPr="00646690">
        <w:rPr>
          <w:lang w:val="es-ES_tradnl"/>
        </w:rPr>
        <w:t>descendance</w:t>
      </w:r>
      <w:proofErr w:type="spellEnd"/>
      <w:r w:rsidRPr="00646690">
        <w:rPr>
          <w:lang w:val="es-ES_tradnl"/>
        </w:rPr>
        <w:t xml:space="preserve"> </w:t>
      </w:r>
      <w:proofErr w:type="spellStart"/>
      <w:r w:rsidRPr="00646690">
        <w:rPr>
          <w:lang w:val="es-ES_tradnl"/>
        </w:rPr>
        <w:t>d'Abraham</w:t>
      </w:r>
      <w:proofErr w:type="spellEnd"/>
      <w:r w:rsidRPr="00646690">
        <w:rPr>
          <w:lang w:val="es-ES_tradnl"/>
        </w:rPr>
        <w:t xml:space="preserve">. Descendant d'un peuple qui avait déjà rejeté Dieu, il ignorait la vérité qui mène à </w:t>
      </w:r>
      <w:proofErr w:type="gramStart"/>
      <w:r w:rsidRPr="00646690">
        <w:rPr>
          <w:lang w:val="es-ES_tradnl"/>
        </w:rPr>
        <w:t>la vie</w:t>
      </w:r>
      <w:proofErr w:type="gramEnd"/>
      <w:r w:rsidRPr="00646690">
        <w:rPr>
          <w:lang w:val="es-ES_tradnl"/>
        </w:rPr>
        <w:t xml:space="preserve"> avec </w:t>
      </w:r>
      <w:proofErr w:type="gramStart"/>
      <w:r w:rsidRPr="00646690">
        <w:rPr>
          <w:lang w:val="es-ES_tradnl"/>
        </w:rPr>
        <w:t>Dieu ;</w:t>
      </w:r>
      <w:proofErr w:type="gramEnd"/>
      <w:r w:rsidRPr="00646690">
        <w:rPr>
          <w:lang w:val="es-ES_tradnl"/>
        </w:rPr>
        <w:t xml:space="preserve"> mais il est toujours bon de chercher la vérité. Sa décision de changer de vie est connue dans le bouddhisme sous le nom de </w:t>
      </w:r>
      <w:proofErr w:type="gramStart"/>
      <w:r w:rsidRPr="00646690">
        <w:rPr>
          <w:lang w:val="es-ES_tradnl"/>
        </w:rPr>
        <w:t>« Grand</w:t>
      </w:r>
      <w:proofErr w:type="gramEnd"/>
      <w:r w:rsidRPr="00646690">
        <w:rPr>
          <w:lang w:val="es-ES_tradnl"/>
        </w:rPr>
        <w:t xml:space="preserve"> </w:t>
      </w:r>
      <w:proofErr w:type="gramStart"/>
      <w:r w:rsidRPr="00646690">
        <w:rPr>
          <w:lang w:val="es-ES_tradnl"/>
        </w:rPr>
        <w:t>Renonciation »</w:t>
      </w:r>
      <w:proofErr w:type="gramEnd"/>
      <w:r w:rsidRPr="00646690">
        <w:rPr>
          <w:lang w:val="es-ES_tradnl"/>
        </w:rPr>
        <w:t>.</w:t>
      </w:r>
    </w:p>
    <w:p w14:paraId="4F8663C5" w14:textId="77777777" w:rsidR="005A1BCC" w:rsidRPr="00646690" w:rsidRDefault="005A1BCC" w:rsidP="005A1BCC">
      <w:pPr>
        <w:rPr>
          <w:lang w:val="es-ES_tradnl"/>
        </w:rPr>
      </w:pPr>
      <w:r w:rsidRPr="00646690">
        <w:rPr>
          <w:lang w:val="es-ES_tradnl"/>
        </w:rPr>
        <w:t>Il rassembla des disciples et parcourut la vallée du Gange pour enseigner ses doctrines, rassemblant ainsi de nouveaux adeptes. Il fonda ensuite des communautés monastiques ouvertes à tous, sans distinction de caste. Il retourna brièvement dans sa ville natale et, là-bas, convertit son père, sa femme et d'autres membres de sa famille à ses croyances. Il passa environ 45 ans à convertir les gens à ses enseignements. Il instaura alors une nouvelle religion. Ses enseignements ont influencé de nombreuses personnes pendant près de 2 500 ans. Il mourut à 80 ans. Tous les récits de sa vie qui nous sont parvenus ont été rédigés bien des années après sa mort par ses disciples.</w:t>
      </w:r>
    </w:p>
    <w:p w14:paraId="71AE62FE" w14:textId="77777777" w:rsidR="005A1BCC" w:rsidRPr="00646690" w:rsidRDefault="005A1BCC" w:rsidP="005A1BCC">
      <w:pPr>
        <w:rPr>
          <w:lang w:val="es-ES_tradnl"/>
        </w:rPr>
      </w:pPr>
      <w:r w:rsidRPr="00646690">
        <w:rPr>
          <w:lang w:val="es-ES_tradnl"/>
        </w:rPr>
        <w:t>Son enseignement contre l’auto-indulgence, le système des castes et les extrêmes du spiritualisme et de l’ascétisme a également influencé la religion hindoue.</w:t>
      </w:r>
    </w:p>
    <w:p w14:paraId="4A188FBA" w14:textId="77777777" w:rsidR="005A1BCC" w:rsidRPr="00646690" w:rsidRDefault="005A1BCC" w:rsidP="005A1BCC">
      <w:pPr>
        <w:rPr>
          <w:lang w:val="es-ES_tradnl"/>
        </w:rPr>
      </w:pPr>
      <w:r w:rsidRPr="00646690">
        <w:rPr>
          <w:b/>
          <w:bCs/>
          <w:lang w:val="es-ES_tradnl"/>
        </w:rPr>
        <w:t>bouddhisme</w:t>
      </w:r>
      <w:r w:rsidRPr="00646690">
        <w:rPr>
          <w:lang w:val="es-ES_tradnl"/>
        </w:rPr>
        <w:t>C'était un mouvement monastique au sein de la tradition brahmanique dominante de l'hindouisme. Il a rapidement développé sa propre orientation. Il rejetait des aspects importants de la philosophie hindoue, l'autorité de son sacerdoce et les écritures védiques, tout en niant que la valeur spirituelle d'une personne dépende de son statut de naissance.</w:t>
      </w:r>
    </w:p>
    <w:p w14:paraId="2B4EAA50" w14:textId="77777777" w:rsidR="005A1BCC" w:rsidRPr="00646690" w:rsidRDefault="005A1BCC" w:rsidP="005A1BCC">
      <w:pPr>
        <w:rPr>
          <w:lang w:val="es-ES_tradnl"/>
        </w:rPr>
      </w:pPr>
      <w:r w:rsidRPr="00646690">
        <w:rPr>
          <w:lang w:val="es-ES_tradnl"/>
        </w:rPr>
        <w:t>Le bouddhisme a joué un rôle important en Asie, de l’Inde à la Birmanie.</w:t>
      </w:r>
    </w:p>
    <w:p w14:paraId="03E88D71" w14:textId="77777777" w:rsidR="005A1BCC" w:rsidRPr="0049113B" w:rsidRDefault="005A1BCC" w:rsidP="002D6E0A">
      <w:pPr>
        <w:spacing w:after="0"/>
      </w:pPr>
      <w:r w:rsidRPr="0049113B">
        <w:t xml:space="preserve">Les quatre nobles vérités sont au cœur de l’illumination du </w:t>
      </w:r>
      <w:proofErr w:type="gramStart"/>
      <w:r w:rsidRPr="0049113B">
        <w:t>Bouddha :</w:t>
      </w:r>
      <w:proofErr w:type="gramEnd"/>
    </w:p>
    <w:p w14:paraId="0B86DB61" w14:textId="77777777" w:rsidR="005A1BCC" w:rsidRPr="0049113B" w:rsidRDefault="005A1BCC" w:rsidP="002D6E0A">
      <w:pPr>
        <w:numPr>
          <w:ilvl w:val="0"/>
          <w:numId w:val="1"/>
        </w:numPr>
        <w:spacing w:after="0"/>
      </w:pPr>
      <w:proofErr w:type="gramStart"/>
      <w:r w:rsidRPr="00646690">
        <w:rPr>
          <w:lang w:val="es-ES_tradnl"/>
        </w:rPr>
        <w:t>La vie</w:t>
      </w:r>
      <w:proofErr w:type="gramEnd"/>
      <w:r w:rsidRPr="00646690">
        <w:rPr>
          <w:lang w:val="es-ES_tradnl"/>
        </w:rPr>
        <w:t xml:space="preserve"> est souffrance, l'existence humaine est par essence douloureuse, de la naissance à la mort. </w:t>
      </w:r>
      <w:r w:rsidRPr="0049113B">
        <w:t>La mort n'apporte aucun soulagement, car la vie est un cycle menant à la renaissance.</w:t>
      </w:r>
    </w:p>
    <w:p w14:paraId="4F9ADBF9" w14:textId="77777777" w:rsidR="005A1BCC" w:rsidRPr="00646690" w:rsidRDefault="005A1BCC" w:rsidP="002D6E0A">
      <w:pPr>
        <w:numPr>
          <w:ilvl w:val="0"/>
          <w:numId w:val="1"/>
        </w:numPr>
        <w:spacing w:after="0"/>
        <w:rPr>
          <w:lang w:val="es-ES_tradnl"/>
        </w:rPr>
      </w:pPr>
      <w:r w:rsidRPr="00646690">
        <w:rPr>
          <w:lang w:val="es-ES_tradnl"/>
        </w:rPr>
        <w:t>La souffrance est causée par l’ignorance de la nature de la réalité et par l’attachement et la saisie à la vie.</w:t>
      </w:r>
    </w:p>
    <w:p w14:paraId="02F5C118" w14:textId="77777777" w:rsidR="005A1BCC" w:rsidRPr="0049113B" w:rsidRDefault="005A1BCC" w:rsidP="002D6E0A">
      <w:pPr>
        <w:numPr>
          <w:ilvl w:val="0"/>
          <w:numId w:val="1"/>
        </w:numPr>
        <w:spacing w:after="0"/>
      </w:pPr>
      <w:r w:rsidRPr="0049113B">
        <w:t>La souffrance peut être mise fin en surmontant l’ignorance et l’attachement.</w:t>
      </w:r>
    </w:p>
    <w:p w14:paraId="28FD5CD5" w14:textId="77777777" w:rsidR="005A1BCC" w:rsidRPr="00646690" w:rsidRDefault="005A1BCC" w:rsidP="002D6E0A">
      <w:pPr>
        <w:numPr>
          <w:ilvl w:val="0"/>
          <w:numId w:val="1"/>
        </w:numPr>
        <w:spacing w:after="0"/>
        <w:rPr>
          <w:lang w:val="es-ES_tradnl"/>
        </w:rPr>
      </w:pPr>
      <w:r w:rsidRPr="0049113B">
        <w:lastRenderedPageBreak/>
        <w:t xml:space="preserve">Il existe une voie en huit étapes pour supprimer la souffrance, composée de vues, d'intentions, de paroles, d'actions, de moyens de subsistance, d'efforts, d'un esprit juste et d'une contemplation juste. </w:t>
      </w:r>
      <w:r w:rsidRPr="00646690">
        <w:rPr>
          <w:lang w:val="es-ES_tradnl"/>
        </w:rPr>
        <w:t xml:space="preserve">Ces huit étapes se répartissent en trois catégories qui constituent la foi </w:t>
      </w:r>
      <w:proofErr w:type="gramStart"/>
      <w:r w:rsidRPr="00646690">
        <w:rPr>
          <w:lang w:val="es-ES_tradnl"/>
        </w:rPr>
        <w:t>bouddhiste :</w:t>
      </w:r>
      <w:proofErr w:type="gramEnd"/>
      <w:r w:rsidRPr="00646690">
        <w:rPr>
          <w:lang w:val="es-ES_tradnl"/>
        </w:rPr>
        <w:t xml:space="preserve"> la moralité, la sagesse et la concentration.</w:t>
      </w:r>
    </w:p>
    <w:p w14:paraId="1ADF2A2E" w14:textId="77777777" w:rsidR="005A1BCC" w:rsidRPr="00646690" w:rsidRDefault="005A1BCC" w:rsidP="005A1BCC">
      <w:pPr>
        <w:rPr>
          <w:lang w:val="es-ES_tradnl"/>
        </w:rPr>
      </w:pPr>
      <w:r w:rsidRPr="00646690">
        <w:rPr>
          <w:lang w:val="es-ES_tradnl"/>
        </w:rPr>
        <w:t>Bouddha enseignait le déni de l'âme permanente. L'existence étant caractérisée par l'absence d'âme, l'absence de permanence, mais la souffrance. Il enseignait la doctrine de l'origine conditionnée. L'ignorance d'une vie antérieure crée une tendance de l'esprit et des sens à l'avidité et à l'attachement à l'existence. Cet état déclenche un processus de redevenir, dans un cycle renouvelé de naissances, de vieillesse, de mort et de connexion entre une vie et la suivante, dans un flux d'existences. Ces existences renouvelées ne sont pas une vie permanente, mais un passage de l'âme d'une vie à une autre.</w:t>
      </w:r>
    </w:p>
    <w:p w14:paraId="7E61E62C" w14:textId="77777777" w:rsidR="005A1BCC" w:rsidRPr="00646690" w:rsidRDefault="005A1BCC" w:rsidP="005A1BCC">
      <w:pPr>
        <w:rPr>
          <w:lang w:val="es-ES_tradnl"/>
        </w:rPr>
      </w:pPr>
      <w:r w:rsidRPr="0049113B">
        <w:t xml:space="preserve">L'enseignement du « karma » est étroitement lié à cette croyance en une vie recyclée. </w:t>
      </w:r>
      <w:r w:rsidRPr="00646690">
        <w:rPr>
          <w:lang w:val="es-ES_tradnl"/>
        </w:rPr>
        <w:t>Le karma désigne les conséquences éthiques des actes d'une personne. Il existe une justice universelle selon laquelle les bonnes actions sont récompensées et les mauvaises punies lors des actions menant à la renaissance. Ce processus karmique opère selon une loi morale plutôt que selon un jugement divin. Le karma détermine votre espèce, votre beauté, votre longévité, votre richesse, votre intelligence et votre statut social. Selon le Bouddha, différents types de karma peuvent conduire à une renaissance en tant qu'humain, fantôme, animal, voire démon ou dieu hindou.</w:t>
      </w:r>
    </w:p>
    <w:p w14:paraId="0CC8206C" w14:textId="77777777" w:rsidR="005A1BCC" w:rsidRPr="0049113B" w:rsidRDefault="005A1BCC" w:rsidP="005A1BCC">
      <w:r w:rsidRPr="00646690">
        <w:rPr>
          <w:lang w:val="es-ES_tradnl"/>
        </w:rPr>
        <w:t xml:space="preserve">Le bouddhisme n'accorde aucune importance particulière aux dieux, car ils évoluent au même rythme que toutes les autres créatures. Bien qu'ils soient des dieux, ils vivent au paradis dans une condition longue et agréable. Même les dieux sont sujets à la mort et à une renaissance vers un autre état d'existence, peut-être inférieur. Les dieux ne contrôlent pas la destinée humaine et n'en sont pas les créateurs. </w:t>
      </w:r>
      <w:r w:rsidRPr="0049113B">
        <w:t>Leur offrir des sacrifices ou des prières est inutile. L'existence humaine est privilégiée, car l'illumination n'est possible que pour les humains.</w:t>
      </w:r>
    </w:p>
    <w:p w14:paraId="74907B37" w14:textId="77777777" w:rsidR="005A1BCC" w:rsidRPr="0049113B" w:rsidRDefault="005A1BCC" w:rsidP="005A1BCC">
      <w:r w:rsidRPr="0049113B">
        <w:t>Le but ultime du cycle bouddhiste est d'être libéré de l'existence et de ses souffrances inhérentes. Atteindre cet objectif s'appelle le Nirvana. Le Nirvana est l'état d'éveil où l'avidité, la haine et l'ignorance disparaissent. Il ne s'agit pas d'un état d'annihilation totale, mais d'un état indescriptible.</w:t>
      </w:r>
    </w:p>
    <w:p w14:paraId="65D3DEB8" w14:textId="77777777" w:rsidR="005A1BCC" w:rsidRPr="00646690" w:rsidRDefault="005A1BCC" w:rsidP="005A1BCC">
      <w:pPr>
        <w:rPr>
          <w:lang w:val="es-ES_tradnl"/>
        </w:rPr>
      </w:pPr>
      <w:r w:rsidRPr="0049113B">
        <w:t xml:space="preserve">Au fil du temps, le bouddhisme a connu des changements et des divisions. </w:t>
      </w:r>
      <w:r w:rsidRPr="00646690">
        <w:rPr>
          <w:lang w:val="es-ES_tradnl"/>
        </w:rPr>
        <w:t>Le zen et la Terre Pure en sont les plus importants. Le zen s'est développé en Chine, puis au Japon. Il prône la pratique de la méditation comme moyen de réaliser soudainement et intuitivement la nature intérieure du bouddha. Fondé par un moine indien nommé Bodhidharma, qui se rendit en Chine en 520 après J.-C., le zen privilégie la pratique et l'éveil personnel plutôt que l'étude de la doctrine ou des écritures.</w:t>
      </w:r>
    </w:p>
    <w:p w14:paraId="0C142EDC" w14:textId="77777777" w:rsidR="005A1BCC" w:rsidRPr="00646690" w:rsidRDefault="005A1BCC" w:rsidP="005A1BCC">
      <w:pPr>
        <w:rPr>
          <w:lang w:val="es-ES_tradnl"/>
        </w:rPr>
      </w:pPr>
      <w:r w:rsidRPr="00646690">
        <w:rPr>
          <w:lang w:val="es-ES_tradnl"/>
        </w:rPr>
        <w:t>La Terre Pure met l'accent sur la foi et la dévotion au Bouddha de la lumière infinie. C'est le moyen de renaître dans un paradis éternel appelé Terre Pure.</w:t>
      </w:r>
    </w:p>
    <w:p w14:paraId="7D56649E" w14:textId="77777777" w:rsidR="005A1BCC" w:rsidRPr="00646690" w:rsidRDefault="005A1BCC" w:rsidP="005A1BCC">
      <w:pPr>
        <w:rPr>
          <w:lang w:val="es-ES_tradnl"/>
        </w:rPr>
      </w:pPr>
      <w:r w:rsidRPr="00646690">
        <w:rPr>
          <w:lang w:val="es-ES_tradnl"/>
        </w:rPr>
        <w:t>Il existe également un bouddhisme japonais nommé d'après son fondateur, Nichiren. Dès le XIIIe siècle, cette école croyait que le Sûtra du Lotus contenait l'essence même de l'enseignement bouddhiste. En répétant la formule « Hommage au Sûtra du Lotus », le fidèle peut atteindre l'illumination.</w:t>
      </w:r>
    </w:p>
    <w:p w14:paraId="765EF22A" w14:textId="77777777" w:rsidR="005A1BCC" w:rsidRPr="00646690" w:rsidRDefault="005A1BCC" w:rsidP="005A1BCC">
      <w:pPr>
        <w:rPr>
          <w:lang w:val="es-ES_tradnl"/>
        </w:rPr>
      </w:pPr>
      <w:r w:rsidRPr="00646690">
        <w:rPr>
          <w:lang w:val="es-ES_tradnl"/>
        </w:rPr>
        <w:t>Dans le bouddhisme, le culte est individuel plutôt que collectif. La récitation des trois refuges est une expression de la foi. « Je prends refuge dans le Bouddha, je prends refuge dans le dharma (doctrine) et je prends refuge dans le Sangra. » Le Sangra est la communauté monastique des différents ordres. Certains honorent Bouddha en marchant autour d'une structure sacrée en forme de dôme, portant des fleurs et de l'encens. Pour d'autres, les images et les autels des temples servent de centre de culte. La prière et le chant sont des actes de dévotion courants, tout comme les offrandes de fruits, de fleurs et d'encens.</w:t>
      </w:r>
    </w:p>
    <w:p w14:paraId="337D1D56" w14:textId="77777777" w:rsidR="005A1BCC" w:rsidRPr="00646690" w:rsidRDefault="005A1BCC" w:rsidP="005A1BCC">
      <w:pPr>
        <w:rPr>
          <w:lang w:val="es-ES_tradnl"/>
        </w:rPr>
      </w:pPr>
      <w:r w:rsidRPr="00646690">
        <w:rPr>
          <w:lang w:val="es-ES_tradnl"/>
        </w:rPr>
        <w:t>Le bouddhisme a la capacité de s'adapter aux conditions et aux cultures changeantes, mais s'est toujours opposé au matérialisme.</w:t>
      </w:r>
    </w:p>
    <w:p w14:paraId="61DB2B41" w14:textId="77777777" w:rsidR="005A1BCC" w:rsidRPr="00646690" w:rsidRDefault="005A1BCC" w:rsidP="005A1BCC">
      <w:pPr>
        <w:rPr>
          <w:lang w:val="es-ES_tradnl"/>
        </w:rPr>
      </w:pPr>
      <w:r w:rsidRPr="00646690">
        <w:rPr>
          <w:lang w:val="es-ES_tradnl"/>
        </w:rPr>
        <w:t>Le bouddhisme est-il aussi bon que l'hindouisme ? Est-il aussi bon que la religion des anciens Égyptiens ou des Chaldéens ? Une religion est-elle aussi bonne qu'une autre ? Le bouddhisme est-il lié à nos origines ? Avons-nous jamais eu une origine ou le recyclage existe-t-il depuis toujours ? Offre-t-il le pardon des péchés, ou simplement un soulagement de la souffrance ? Le bouddhisme promet-il une vie éternelle auprès du Dieu créateur, ou seulement une existence temporaire auprès de certains dieux ?</w:t>
      </w:r>
    </w:p>
    <w:p w14:paraId="3017539A" w14:textId="77777777" w:rsidR="005A1BCC" w:rsidRPr="0049113B" w:rsidRDefault="005A1BCC" w:rsidP="005A1BCC">
      <w:r w:rsidRPr="0049113B">
        <w:t xml:space="preserve">Une personne de confession bouddhiste ou hindoue, se considérant comme un être humain aujourd'hui, vivant à l'ère chrétienne, serait-elle capable de faire confiance à Jésus-Christ, qui a souffert pour l'humanité, de surmonter ses souffrances personnelles, d'obéir aux principes de la Nouvelle Alliance en Christ et d'espérer une vie éternelle avec Dieu, comme le font les chrétiens ? Cela mettrait-il fin au cycle des renaissances ? Cette croyance en Christ mettrait-elle fin au </w:t>
      </w:r>
      <w:proofErr w:type="gramStart"/>
      <w:r w:rsidRPr="0049113B">
        <w:t>cycle</w:t>
      </w:r>
      <w:proofErr w:type="gramEnd"/>
      <w:r w:rsidRPr="0049113B">
        <w:t xml:space="preserve"> de l'existence auquel Bouddha croyait et que les hindous </w:t>
      </w:r>
      <w:proofErr w:type="gramStart"/>
      <w:r w:rsidRPr="0049113B">
        <w:t>enseignent ?</w:t>
      </w:r>
      <w:proofErr w:type="gramEnd"/>
    </w:p>
    <w:p w14:paraId="09EEFF82" w14:textId="77777777" w:rsidR="005A1BCC" w:rsidRPr="005A1BCC" w:rsidRDefault="005A1BCC" w:rsidP="005A1BCC">
      <w:pPr>
        <w:jc w:val="center"/>
      </w:pPr>
      <w:r w:rsidRPr="005A1BCC">
        <w:rPr>
          <w:b/>
          <w:bCs/>
        </w:rPr>
        <w:t>BOUDDHISME ZEN</w:t>
      </w:r>
    </w:p>
    <w:p w14:paraId="30CCD96C" w14:textId="77777777" w:rsidR="005A1BCC" w:rsidRPr="005A1BCC" w:rsidRDefault="005A1BCC" w:rsidP="005A1BCC">
      <w:r w:rsidRPr="005A1BCC">
        <w:rPr>
          <w:b/>
          <w:bCs/>
        </w:rPr>
        <w:t>Zen</w:t>
      </w:r>
      <w:r w:rsidRPr="005A1BCC">
        <w:t>C'est une méthode chinoise pour atteindre l'objectif bouddhiste de voir le monde tel qu'il est, avec une attitude, ou un état de conscience, qui ne laisse aucune trace de pensée ni de sentiment. Cette attitude est appelée « sans esprit ». Les adeptes du zen la pratiquent en méditation, en observant simplement, sans commentaire mental, ce qui se passe.</w:t>
      </w:r>
    </w:p>
    <w:p w14:paraId="3DBDCABE" w14:textId="77777777" w:rsidR="005A1BCC" w:rsidRPr="00646690" w:rsidRDefault="005A1BCC" w:rsidP="005A1BCC">
      <w:pPr>
        <w:rPr>
          <w:lang w:val="es-ES_tradnl"/>
        </w:rPr>
      </w:pPr>
      <w:r w:rsidRPr="00646690">
        <w:rPr>
          <w:lang w:val="es-ES_tradnl"/>
        </w:rPr>
        <w:t>Le Zen n'est ni une religion ni une philosophie au sens habituel du terme. Il a peu à enseigner et ne comporte aucun rituel. C'est une méthode de discipline de l'esprit.</w:t>
      </w:r>
    </w:p>
    <w:p w14:paraId="3517B1F1" w14:textId="77777777" w:rsidR="005A1BCC" w:rsidRPr="00646690" w:rsidRDefault="005A1BCC" w:rsidP="005A1BCC">
      <w:pPr>
        <w:rPr>
          <w:lang w:val="es-ES_tradnl"/>
        </w:rPr>
      </w:pPr>
      <w:r w:rsidRPr="005A1BCC">
        <w:t xml:space="preserve">Le Zen, ou Ch'an, est une école bouddhiste qui s'est développée en Chine, puis au Japon, en combinant le bouddhisme Mahayana, originaire d'Inde, et la philosophie chinoise du taoïsme. Le Zen et le Ch'an sont respectivement les voies japonaise et chinoise, qui désignent un état d'esprit équivalent à la contemplation ou à la méditation. </w:t>
      </w:r>
      <w:proofErr w:type="spellStart"/>
      <w:r w:rsidRPr="00646690">
        <w:rPr>
          <w:lang w:val="es-ES_tradnl"/>
        </w:rPr>
        <w:t>Il</w:t>
      </w:r>
      <w:proofErr w:type="spellEnd"/>
      <w:r w:rsidRPr="00646690">
        <w:rPr>
          <w:lang w:val="es-ES_tradnl"/>
        </w:rPr>
        <w:t xml:space="preserve"> </w:t>
      </w:r>
      <w:proofErr w:type="spellStart"/>
      <w:r w:rsidRPr="00646690">
        <w:rPr>
          <w:lang w:val="es-ES_tradnl"/>
        </w:rPr>
        <w:t>s'agit</w:t>
      </w:r>
      <w:proofErr w:type="spellEnd"/>
      <w:r w:rsidRPr="00646690">
        <w:rPr>
          <w:lang w:val="es-ES_tradnl"/>
        </w:rPr>
        <w:t xml:space="preserve"> de </w:t>
      </w:r>
      <w:proofErr w:type="spellStart"/>
      <w:r w:rsidRPr="00646690">
        <w:rPr>
          <w:lang w:val="es-ES_tradnl"/>
        </w:rPr>
        <w:t>l'état</w:t>
      </w:r>
      <w:proofErr w:type="spellEnd"/>
      <w:r w:rsidRPr="00646690">
        <w:rPr>
          <w:lang w:val="es-ES_tradnl"/>
        </w:rPr>
        <w:t xml:space="preserve"> de </w:t>
      </w:r>
      <w:proofErr w:type="spellStart"/>
      <w:r w:rsidRPr="00646690">
        <w:rPr>
          <w:lang w:val="es-ES_tradnl"/>
        </w:rPr>
        <w:t>conscience</w:t>
      </w:r>
      <w:proofErr w:type="spellEnd"/>
      <w:r w:rsidRPr="00646690">
        <w:rPr>
          <w:lang w:val="es-ES_tradnl"/>
        </w:rPr>
        <w:t xml:space="preserve"> </w:t>
      </w:r>
      <w:proofErr w:type="spellStart"/>
      <w:r w:rsidRPr="00646690">
        <w:rPr>
          <w:lang w:val="es-ES_tradnl"/>
        </w:rPr>
        <w:t>d'un</w:t>
      </w:r>
      <w:proofErr w:type="spellEnd"/>
      <w:r w:rsidRPr="00646690">
        <w:rPr>
          <w:lang w:val="es-ES_tradnl"/>
        </w:rPr>
        <w:t xml:space="preserve"> </w:t>
      </w:r>
      <w:proofErr w:type="spellStart"/>
      <w:r w:rsidRPr="00646690">
        <w:rPr>
          <w:lang w:val="es-ES_tradnl"/>
        </w:rPr>
        <w:t>bouddha</w:t>
      </w:r>
      <w:proofErr w:type="spellEnd"/>
      <w:r w:rsidRPr="00646690">
        <w:rPr>
          <w:lang w:val="es-ES_tradnl"/>
        </w:rPr>
        <w:t xml:space="preserve">, </w:t>
      </w:r>
      <w:proofErr w:type="spellStart"/>
      <w:r w:rsidRPr="00646690">
        <w:rPr>
          <w:lang w:val="es-ES_tradnl"/>
        </w:rPr>
        <w:t>dont</w:t>
      </w:r>
      <w:proofErr w:type="spellEnd"/>
      <w:r w:rsidRPr="00646690">
        <w:rPr>
          <w:lang w:val="es-ES_tradnl"/>
        </w:rPr>
        <w:t xml:space="preserve"> </w:t>
      </w:r>
      <w:proofErr w:type="spellStart"/>
      <w:r w:rsidRPr="00646690">
        <w:rPr>
          <w:lang w:val="es-ES_tradnl"/>
        </w:rPr>
        <w:t>l'esprit</w:t>
      </w:r>
      <w:proofErr w:type="spellEnd"/>
      <w:r w:rsidRPr="00646690">
        <w:rPr>
          <w:lang w:val="es-ES_tradnl"/>
        </w:rPr>
        <w:t xml:space="preserve"> </w:t>
      </w:r>
      <w:proofErr w:type="spellStart"/>
      <w:r w:rsidRPr="00646690">
        <w:rPr>
          <w:lang w:val="es-ES_tradnl"/>
        </w:rPr>
        <w:t>est</w:t>
      </w:r>
      <w:proofErr w:type="spellEnd"/>
      <w:r w:rsidRPr="00646690">
        <w:rPr>
          <w:lang w:val="es-ES_tradnl"/>
        </w:rPr>
        <w:t xml:space="preserve"> </w:t>
      </w:r>
      <w:proofErr w:type="spellStart"/>
      <w:r w:rsidRPr="00646690">
        <w:rPr>
          <w:lang w:val="es-ES_tradnl"/>
        </w:rPr>
        <w:t>libéré</w:t>
      </w:r>
      <w:proofErr w:type="spellEnd"/>
      <w:r w:rsidRPr="00646690">
        <w:rPr>
          <w:lang w:val="es-ES_tradnl"/>
        </w:rPr>
        <w:t xml:space="preserve"> de </w:t>
      </w:r>
      <w:proofErr w:type="spellStart"/>
      <w:r w:rsidRPr="00646690">
        <w:rPr>
          <w:lang w:val="es-ES_tradnl"/>
        </w:rPr>
        <w:t>l'idée</w:t>
      </w:r>
      <w:proofErr w:type="spellEnd"/>
      <w:r w:rsidRPr="00646690">
        <w:rPr>
          <w:lang w:val="es-ES_tradnl"/>
        </w:rPr>
        <w:t xml:space="preserve"> que </w:t>
      </w:r>
      <w:proofErr w:type="spellStart"/>
      <w:r w:rsidRPr="00646690">
        <w:rPr>
          <w:lang w:val="es-ES_tradnl"/>
        </w:rPr>
        <w:t>l'individualité</w:t>
      </w:r>
      <w:proofErr w:type="spellEnd"/>
      <w:r w:rsidRPr="00646690">
        <w:rPr>
          <w:lang w:val="es-ES_tradnl"/>
        </w:rPr>
        <w:t xml:space="preserve"> </w:t>
      </w:r>
      <w:proofErr w:type="spellStart"/>
      <w:r w:rsidRPr="00646690">
        <w:rPr>
          <w:lang w:val="es-ES_tradnl"/>
        </w:rPr>
        <w:t>distincte</w:t>
      </w:r>
      <w:proofErr w:type="spellEnd"/>
      <w:r w:rsidRPr="00646690">
        <w:rPr>
          <w:lang w:val="es-ES_tradnl"/>
        </w:rPr>
        <w:t xml:space="preserve"> de </w:t>
      </w:r>
      <w:proofErr w:type="spellStart"/>
      <w:r w:rsidRPr="00646690">
        <w:rPr>
          <w:lang w:val="es-ES_tradnl"/>
        </w:rPr>
        <w:t>soi</w:t>
      </w:r>
      <w:proofErr w:type="spellEnd"/>
      <w:r w:rsidRPr="00646690">
        <w:rPr>
          <w:lang w:val="es-ES_tradnl"/>
        </w:rPr>
        <w:t xml:space="preserve"> et des </w:t>
      </w:r>
      <w:proofErr w:type="spellStart"/>
      <w:r w:rsidRPr="00646690">
        <w:rPr>
          <w:lang w:val="es-ES_tradnl"/>
        </w:rPr>
        <w:t>autres</w:t>
      </w:r>
      <w:proofErr w:type="spellEnd"/>
      <w:r w:rsidRPr="00646690">
        <w:rPr>
          <w:lang w:val="es-ES_tradnl"/>
        </w:rPr>
        <w:t xml:space="preserve"> </w:t>
      </w:r>
      <w:proofErr w:type="spellStart"/>
      <w:r w:rsidRPr="00646690">
        <w:rPr>
          <w:lang w:val="es-ES_tradnl"/>
        </w:rPr>
        <w:t>est</w:t>
      </w:r>
      <w:proofErr w:type="spellEnd"/>
      <w:r w:rsidRPr="00646690">
        <w:rPr>
          <w:lang w:val="es-ES_tradnl"/>
        </w:rPr>
        <w:t xml:space="preserve"> </w:t>
      </w:r>
      <w:proofErr w:type="spellStart"/>
      <w:r w:rsidRPr="00646690">
        <w:rPr>
          <w:lang w:val="es-ES_tradnl"/>
        </w:rPr>
        <w:t>réelle</w:t>
      </w:r>
      <w:proofErr w:type="spellEnd"/>
      <w:r w:rsidRPr="00646690">
        <w:rPr>
          <w:lang w:val="es-ES_tradnl"/>
        </w:rPr>
        <w:t xml:space="preserve">. Le </w:t>
      </w:r>
      <w:proofErr w:type="spellStart"/>
      <w:r w:rsidRPr="00646690">
        <w:rPr>
          <w:lang w:val="es-ES_tradnl"/>
        </w:rPr>
        <w:t>bouddhisme</w:t>
      </w:r>
      <w:proofErr w:type="spellEnd"/>
      <w:r w:rsidRPr="00646690">
        <w:rPr>
          <w:lang w:val="es-ES_tradnl"/>
        </w:rPr>
        <w:t xml:space="preserve"> </w:t>
      </w:r>
      <w:proofErr w:type="spellStart"/>
      <w:r w:rsidRPr="00646690">
        <w:rPr>
          <w:lang w:val="es-ES_tradnl"/>
        </w:rPr>
        <w:t>soutient</w:t>
      </w:r>
      <w:proofErr w:type="spellEnd"/>
      <w:r w:rsidRPr="00646690">
        <w:rPr>
          <w:lang w:val="es-ES_tradnl"/>
        </w:rPr>
        <w:t xml:space="preserve"> que les </w:t>
      </w:r>
      <w:proofErr w:type="spellStart"/>
      <w:r w:rsidRPr="00646690">
        <w:rPr>
          <w:lang w:val="es-ES_tradnl"/>
        </w:rPr>
        <w:t>choses</w:t>
      </w:r>
      <w:proofErr w:type="spellEnd"/>
      <w:r w:rsidRPr="00646690">
        <w:rPr>
          <w:lang w:val="es-ES_tradnl"/>
        </w:rPr>
        <w:t xml:space="preserve"> </w:t>
      </w:r>
      <w:proofErr w:type="spellStart"/>
      <w:r w:rsidRPr="00646690">
        <w:rPr>
          <w:lang w:val="es-ES_tradnl"/>
        </w:rPr>
        <w:t>séparées</w:t>
      </w:r>
      <w:proofErr w:type="spellEnd"/>
      <w:r w:rsidRPr="00646690">
        <w:rPr>
          <w:lang w:val="es-ES_tradnl"/>
        </w:rPr>
        <w:t xml:space="preserve"> </w:t>
      </w:r>
      <w:proofErr w:type="spellStart"/>
      <w:r w:rsidRPr="00646690">
        <w:rPr>
          <w:lang w:val="es-ES_tradnl"/>
        </w:rPr>
        <w:t>n'existent</w:t>
      </w:r>
      <w:proofErr w:type="spellEnd"/>
      <w:r w:rsidRPr="00646690">
        <w:rPr>
          <w:lang w:val="es-ES_tradnl"/>
        </w:rPr>
        <w:t xml:space="preserve"> </w:t>
      </w:r>
      <w:proofErr w:type="spellStart"/>
      <w:r w:rsidRPr="00646690">
        <w:rPr>
          <w:lang w:val="es-ES_tradnl"/>
        </w:rPr>
        <w:t>qu'en</w:t>
      </w:r>
      <w:proofErr w:type="spellEnd"/>
      <w:r w:rsidRPr="00646690">
        <w:rPr>
          <w:lang w:val="es-ES_tradnl"/>
        </w:rPr>
        <w:t xml:space="preserve"> </w:t>
      </w:r>
      <w:proofErr w:type="spellStart"/>
      <w:r w:rsidRPr="00646690">
        <w:rPr>
          <w:lang w:val="es-ES_tradnl"/>
        </w:rPr>
        <w:t>relation</w:t>
      </w:r>
      <w:proofErr w:type="spellEnd"/>
      <w:r w:rsidRPr="00646690">
        <w:rPr>
          <w:lang w:val="es-ES_tradnl"/>
        </w:rPr>
        <w:t xml:space="preserve"> les unes </w:t>
      </w:r>
      <w:proofErr w:type="spellStart"/>
      <w:r w:rsidRPr="00646690">
        <w:rPr>
          <w:lang w:val="es-ES_tradnl"/>
        </w:rPr>
        <w:t>avec</w:t>
      </w:r>
      <w:proofErr w:type="spellEnd"/>
      <w:r w:rsidRPr="00646690">
        <w:rPr>
          <w:lang w:val="es-ES_tradnl"/>
        </w:rPr>
        <w:t xml:space="preserve"> les </w:t>
      </w:r>
      <w:proofErr w:type="spellStart"/>
      <w:r w:rsidRPr="00646690">
        <w:rPr>
          <w:lang w:val="es-ES_tradnl"/>
        </w:rPr>
        <w:t>autres</w:t>
      </w:r>
      <w:proofErr w:type="spellEnd"/>
      <w:r w:rsidRPr="00646690">
        <w:rPr>
          <w:lang w:val="es-ES_tradnl"/>
        </w:rPr>
        <w:t xml:space="preserve">. La </w:t>
      </w:r>
      <w:proofErr w:type="spellStart"/>
      <w:r w:rsidRPr="00646690">
        <w:rPr>
          <w:lang w:val="es-ES_tradnl"/>
        </w:rPr>
        <w:t>réalité</w:t>
      </w:r>
      <w:proofErr w:type="spellEnd"/>
      <w:r w:rsidRPr="00646690">
        <w:rPr>
          <w:lang w:val="es-ES_tradnl"/>
        </w:rPr>
        <w:t xml:space="preserve"> </w:t>
      </w:r>
      <w:proofErr w:type="spellStart"/>
      <w:r w:rsidRPr="00646690">
        <w:rPr>
          <w:lang w:val="es-ES_tradnl"/>
        </w:rPr>
        <w:t>est</w:t>
      </w:r>
      <w:proofErr w:type="spellEnd"/>
      <w:r w:rsidRPr="00646690">
        <w:rPr>
          <w:lang w:val="es-ES_tradnl"/>
        </w:rPr>
        <w:t xml:space="preserve"> que le monde </w:t>
      </w:r>
      <w:proofErr w:type="spellStart"/>
      <w:r w:rsidRPr="00646690">
        <w:rPr>
          <w:lang w:val="es-ES_tradnl"/>
        </w:rPr>
        <w:t>est</w:t>
      </w:r>
      <w:proofErr w:type="spellEnd"/>
      <w:r w:rsidRPr="00646690">
        <w:rPr>
          <w:lang w:val="es-ES_tradnl"/>
        </w:rPr>
        <w:t xml:space="preserve"> </w:t>
      </w:r>
      <w:proofErr w:type="gramStart"/>
      <w:r w:rsidRPr="00646690">
        <w:rPr>
          <w:lang w:val="es-ES_tradnl"/>
        </w:rPr>
        <w:t xml:space="preserve">« </w:t>
      </w:r>
      <w:proofErr w:type="spellStart"/>
      <w:r w:rsidRPr="00646690">
        <w:rPr>
          <w:lang w:val="es-ES_tradnl"/>
        </w:rPr>
        <w:t>tel</w:t>
      </w:r>
      <w:proofErr w:type="spellEnd"/>
      <w:proofErr w:type="gramEnd"/>
      <w:r w:rsidRPr="00646690">
        <w:rPr>
          <w:lang w:val="es-ES_tradnl"/>
        </w:rPr>
        <w:t xml:space="preserve"> </w:t>
      </w:r>
      <w:proofErr w:type="spellStart"/>
      <w:r w:rsidRPr="00646690">
        <w:rPr>
          <w:lang w:val="es-ES_tradnl"/>
        </w:rPr>
        <w:t>qu'il</w:t>
      </w:r>
      <w:proofErr w:type="spellEnd"/>
      <w:r w:rsidRPr="00646690">
        <w:rPr>
          <w:lang w:val="es-ES_tradnl"/>
        </w:rPr>
        <w:t xml:space="preserve"> </w:t>
      </w:r>
      <w:proofErr w:type="spellStart"/>
      <w:proofErr w:type="gramStart"/>
      <w:r w:rsidRPr="00646690">
        <w:rPr>
          <w:lang w:val="es-ES_tradnl"/>
        </w:rPr>
        <w:t>est</w:t>
      </w:r>
      <w:proofErr w:type="spellEnd"/>
      <w:r w:rsidRPr="00646690">
        <w:rPr>
          <w:lang w:val="es-ES_tradnl"/>
        </w:rPr>
        <w:t xml:space="preserve"> »</w:t>
      </w:r>
      <w:proofErr w:type="gramEnd"/>
      <w:r w:rsidRPr="00646690">
        <w:rPr>
          <w:lang w:val="es-ES_tradnl"/>
        </w:rPr>
        <w:t xml:space="preserve">, </w:t>
      </w:r>
      <w:proofErr w:type="spellStart"/>
      <w:r w:rsidRPr="00646690">
        <w:rPr>
          <w:lang w:val="es-ES_tradnl"/>
        </w:rPr>
        <w:t>indépendamment</w:t>
      </w:r>
      <w:proofErr w:type="spellEnd"/>
      <w:r w:rsidRPr="00646690">
        <w:rPr>
          <w:lang w:val="es-ES_tradnl"/>
        </w:rPr>
        <w:t xml:space="preserve"> de </w:t>
      </w:r>
      <w:proofErr w:type="spellStart"/>
      <w:r w:rsidRPr="00646690">
        <w:rPr>
          <w:lang w:val="es-ES_tradnl"/>
        </w:rPr>
        <w:t>toute</w:t>
      </w:r>
      <w:proofErr w:type="spellEnd"/>
      <w:r w:rsidRPr="00646690">
        <w:rPr>
          <w:lang w:val="es-ES_tradnl"/>
        </w:rPr>
        <w:t xml:space="preserve"> </w:t>
      </w:r>
      <w:proofErr w:type="spellStart"/>
      <w:r w:rsidRPr="00646690">
        <w:rPr>
          <w:lang w:val="es-ES_tradnl"/>
        </w:rPr>
        <w:t>pensée</w:t>
      </w:r>
      <w:proofErr w:type="spellEnd"/>
      <w:r w:rsidRPr="00646690">
        <w:rPr>
          <w:lang w:val="es-ES_tradnl"/>
        </w:rPr>
        <w:t xml:space="preserve"> </w:t>
      </w:r>
      <w:proofErr w:type="spellStart"/>
      <w:r w:rsidRPr="00646690">
        <w:rPr>
          <w:lang w:val="es-ES_tradnl"/>
        </w:rPr>
        <w:t>spécifique</w:t>
      </w:r>
      <w:proofErr w:type="spellEnd"/>
      <w:r w:rsidRPr="00646690">
        <w:rPr>
          <w:lang w:val="es-ES_tradnl"/>
        </w:rPr>
        <w:t xml:space="preserve"> à son </w:t>
      </w:r>
      <w:proofErr w:type="spellStart"/>
      <w:r w:rsidRPr="00646690">
        <w:rPr>
          <w:lang w:val="es-ES_tradnl"/>
        </w:rPr>
        <w:t>sujet</w:t>
      </w:r>
      <w:proofErr w:type="spellEnd"/>
      <w:r w:rsidRPr="00646690">
        <w:rPr>
          <w:lang w:val="es-ES_tradnl"/>
        </w:rPr>
        <w:t>.</w:t>
      </w:r>
    </w:p>
    <w:p w14:paraId="69123900" w14:textId="77777777" w:rsidR="005A1BCC" w:rsidRPr="00646690" w:rsidRDefault="005A1BCC" w:rsidP="005A1BCC">
      <w:pPr>
        <w:rPr>
          <w:lang w:val="es-ES_tradnl"/>
        </w:rPr>
      </w:pPr>
      <w:r w:rsidRPr="00646690">
        <w:rPr>
          <w:lang w:val="es-ES_tradnl"/>
        </w:rPr>
        <w:t xml:space="preserve">Le zen a été introduit en Chine par le moine indien Bodhidharma. Il a exercé une forte influence sur les arts et l'artisanat des pays d'Extrême-Orient, car sa perspective privilégie l'action à la théorie et la vision directe de la nature à l'interprétation. </w:t>
      </w:r>
      <w:r w:rsidRPr="005A1BCC">
        <w:t xml:space="preserve">La peinture à l'encre noire chinoise, sous la dynastie Song (960-1279), est devenue l'une des plus belles expressions artistiques de l'école zen. </w:t>
      </w:r>
      <w:r w:rsidRPr="00646690">
        <w:rPr>
          <w:lang w:val="es-ES_tradnl"/>
        </w:rPr>
        <w:t>Le zen est étudié dans des communautés semi-monastiques où les étudiants sont admis pour des périodes limitées. Le monastère zen est une école de formation alliant méditation et travail manuel, avec une attention particulière portée aux arts et à l'artisanat.</w:t>
      </w:r>
    </w:p>
    <w:p w14:paraId="7B2195A7" w14:textId="77777777" w:rsidR="005A1BCC" w:rsidRPr="00646690" w:rsidRDefault="005A1BCC" w:rsidP="005A1BCC">
      <w:pPr>
        <w:rPr>
          <w:lang w:val="es-ES_tradnl"/>
        </w:rPr>
      </w:pPr>
      <w:r w:rsidRPr="00646690">
        <w:rPr>
          <w:lang w:val="es-ES_tradnl"/>
        </w:rPr>
        <w:t>Les deux principales écoles zen furent introduites au Japon par des Japonais ayant étudié en Chine. Le moine bouddhiste Eisai introduisit le zen Rinzai en 1191, et le moine bouddhiste Dogen introduisit le zen Soto en 1227. Ces deux écoles zen continuent de prospérer au Japon. Sous l'influence du zen, les Japonais perfectionnèrent l'art de la consommation cérémonielle du thé et développèrent une forme poétique particulière, le haïku, une forme de vers courts.</w:t>
      </w:r>
    </w:p>
    <w:p w14:paraId="52773402" w14:textId="77777777" w:rsidR="005A1BCC" w:rsidRPr="00646690" w:rsidRDefault="005A1BCC" w:rsidP="005A1BCC">
      <w:pPr>
        <w:rPr>
          <w:lang w:val="es-ES_tradnl"/>
        </w:rPr>
      </w:pPr>
      <w:r w:rsidRPr="00646690">
        <w:rPr>
          <w:lang w:val="es-ES_tradnl"/>
        </w:rPr>
        <w:t>Après la Seconde Guerre mondiale et l’occupation du Japon, un intérêt pour le zen s’est développé en Europe et aux États-Unis, en particulier parmi les artistes, les philosophes et les psychologues.</w:t>
      </w:r>
    </w:p>
    <w:p w14:paraId="421312CF" w14:textId="77777777" w:rsidR="005A1BCC" w:rsidRPr="005A1BCC" w:rsidRDefault="005A1BCC" w:rsidP="005A1BCC">
      <w:r w:rsidRPr="00646690">
        <w:rPr>
          <w:lang w:val="es-ES_tradnl"/>
        </w:rPr>
        <w:t xml:space="preserve">Le bouddhisme zen est-il aussi bon que le bouddhisme ? </w:t>
      </w:r>
      <w:r w:rsidRPr="005A1BCC">
        <w:t>Le bouddhisme zen est-il une amélioration par rapport au bouddhisme ? Le bouddhisme zen nous relie-t-il à nos origines ? Offre-t-il le pardon des péchés commis contre Dieu, notre créateur ? Le bouddhisme zen promet-il la vie éternelle avec Dieu ou nous relie-t-il à la promesse d'un Sauveur, comme le font le judaïsme et le christianisme ? Cette religion est-elle aussi bonne qu'une autre ?</w:t>
      </w:r>
    </w:p>
    <w:p w14:paraId="70C5601E" w14:textId="77777777" w:rsidR="00F73433" w:rsidRDefault="00F73433"/>
    <w:sectPr w:rsidR="00F73433" w:rsidSect="00DE503D">
      <w:pgSz w:w="12240" w:h="15840"/>
      <w:pgMar w:top="1152" w:right="1152" w:bottom="1152" w:left="1152"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Vrinda">
    <w:altName w:val="Liberation Mono"/>
    <w:panose1 w:val="000004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0D7919"/>
    <w:multiLevelType w:val="multilevel"/>
    <w:tmpl w:val="05386E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6501342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rawingGridVerticalSpacing w:val="163"/>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1BCC"/>
    <w:rsid w:val="002D6E0A"/>
    <w:rsid w:val="00526E2C"/>
    <w:rsid w:val="005A1BCC"/>
    <w:rsid w:val="00606A9A"/>
    <w:rsid w:val="00632FA0"/>
    <w:rsid w:val="00646690"/>
    <w:rsid w:val="00800F11"/>
    <w:rsid w:val="008860F0"/>
    <w:rsid w:val="00DE503D"/>
    <w:rsid w:val="00F73433"/>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2EB95D"/>
  <w15:chartTrackingRefBased/>
  <w15:docId w15:val="{9A3FDDEF-8F15-4D96-BB7B-31DC75D2C8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8"/>
        <w:lang w:val="en-US" w:eastAsia="en-US" w:bidi="bn-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Vrinda"/>
    </w:rPr>
  </w:style>
  <w:style w:type="paragraph" w:styleId="Heading1">
    <w:name w:val="heading 1"/>
    <w:basedOn w:val="Normal"/>
    <w:next w:val="Normal"/>
    <w:link w:val="Heading1Char"/>
    <w:uiPriority w:val="9"/>
    <w:qFormat/>
    <w:rsid w:val="005A1BCC"/>
    <w:pPr>
      <w:keepNext/>
      <w:keepLines/>
      <w:spacing w:before="360" w:after="80"/>
      <w:outlineLvl w:val="0"/>
    </w:pPr>
    <w:rPr>
      <w:rFonts w:asciiTheme="majorHAnsi" w:eastAsiaTheme="majorEastAsia" w:hAnsiTheme="majorHAnsi" w:cstheme="majorBidi"/>
      <w:color w:val="2F5496" w:themeColor="accent1" w:themeShade="BF"/>
      <w:sz w:val="40"/>
      <w:szCs w:val="50"/>
    </w:rPr>
  </w:style>
  <w:style w:type="paragraph" w:styleId="Heading2">
    <w:name w:val="heading 2"/>
    <w:basedOn w:val="Normal"/>
    <w:next w:val="Normal"/>
    <w:link w:val="Heading2Char"/>
    <w:uiPriority w:val="9"/>
    <w:semiHidden/>
    <w:unhideWhenUsed/>
    <w:qFormat/>
    <w:rsid w:val="005A1BCC"/>
    <w:pPr>
      <w:keepNext/>
      <w:keepLines/>
      <w:spacing w:before="160" w:after="80"/>
      <w:outlineLvl w:val="1"/>
    </w:pPr>
    <w:rPr>
      <w:rFonts w:asciiTheme="majorHAnsi" w:eastAsiaTheme="majorEastAsia" w:hAnsiTheme="majorHAnsi" w:cstheme="majorBidi"/>
      <w:color w:val="2F5496" w:themeColor="accent1" w:themeShade="BF"/>
      <w:sz w:val="32"/>
      <w:szCs w:val="40"/>
    </w:rPr>
  </w:style>
  <w:style w:type="paragraph" w:styleId="Heading3">
    <w:name w:val="heading 3"/>
    <w:basedOn w:val="Normal"/>
    <w:next w:val="Normal"/>
    <w:link w:val="Heading3Char"/>
    <w:uiPriority w:val="9"/>
    <w:semiHidden/>
    <w:unhideWhenUsed/>
    <w:qFormat/>
    <w:rsid w:val="005A1BCC"/>
    <w:pPr>
      <w:keepNext/>
      <w:keepLines/>
      <w:spacing w:before="160" w:after="80"/>
      <w:outlineLvl w:val="2"/>
    </w:pPr>
    <w:rPr>
      <w:rFonts w:eastAsiaTheme="majorEastAsia" w:cstheme="majorBidi"/>
      <w:color w:val="2F5496" w:themeColor="accent1" w:themeShade="BF"/>
      <w:sz w:val="28"/>
      <w:szCs w:val="35"/>
    </w:rPr>
  </w:style>
  <w:style w:type="paragraph" w:styleId="Heading4">
    <w:name w:val="heading 4"/>
    <w:basedOn w:val="Normal"/>
    <w:next w:val="Normal"/>
    <w:link w:val="Heading4Char"/>
    <w:uiPriority w:val="9"/>
    <w:semiHidden/>
    <w:unhideWhenUsed/>
    <w:qFormat/>
    <w:rsid w:val="005A1BC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5A1BC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5A1BC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A1BC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A1BC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A1BC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A1BCC"/>
    <w:rPr>
      <w:rFonts w:asciiTheme="majorHAnsi" w:eastAsiaTheme="majorEastAsia" w:hAnsiTheme="majorHAnsi" w:cstheme="majorBidi"/>
      <w:color w:val="2F5496" w:themeColor="accent1" w:themeShade="BF"/>
      <w:sz w:val="40"/>
      <w:szCs w:val="50"/>
    </w:rPr>
  </w:style>
  <w:style w:type="character" w:customStyle="1" w:styleId="Heading2Char">
    <w:name w:val="Heading 2 Char"/>
    <w:basedOn w:val="DefaultParagraphFont"/>
    <w:link w:val="Heading2"/>
    <w:uiPriority w:val="9"/>
    <w:semiHidden/>
    <w:rsid w:val="005A1BCC"/>
    <w:rPr>
      <w:rFonts w:asciiTheme="majorHAnsi" w:eastAsiaTheme="majorEastAsia" w:hAnsiTheme="majorHAnsi" w:cstheme="majorBidi"/>
      <w:color w:val="2F5496" w:themeColor="accent1" w:themeShade="BF"/>
      <w:sz w:val="32"/>
      <w:szCs w:val="40"/>
    </w:rPr>
  </w:style>
  <w:style w:type="character" w:customStyle="1" w:styleId="Heading3Char">
    <w:name w:val="Heading 3 Char"/>
    <w:basedOn w:val="DefaultParagraphFont"/>
    <w:link w:val="Heading3"/>
    <w:uiPriority w:val="9"/>
    <w:semiHidden/>
    <w:rsid w:val="005A1BCC"/>
    <w:rPr>
      <w:rFonts w:eastAsiaTheme="majorEastAsia" w:cstheme="majorBidi"/>
      <w:color w:val="2F5496" w:themeColor="accent1" w:themeShade="BF"/>
      <w:sz w:val="28"/>
      <w:szCs w:val="35"/>
    </w:rPr>
  </w:style>
  <w:style w:type="character" w:customStyle="1" w:styleId="Heading4Char">
    <w:name w:val="Heading 4 Char"/>
    <w:basedOn w:val="DefaultParagraphFont"/>
    <w:link w:val="Heading4"/>
    <w:uiPriority w:val="9"/>
    <w:semiHidden/>
    <w:rsid w:val="005A1BC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5A1BCC"/>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5A1BC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A1BC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A1BC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A1BCC"/>
    <w:rPr>
      <w:rFonts w:eastAsiaTheme="majorEastAsia" w:cstheme="majorBidi"/>
      <w:color w:val="272727" w:themeColor="text1" w:themeTint="D8"/>
    </w:rPr>
  </w:style>
  <w:style w:type="paragraph" w:styleId="Title">
    <w:name w:val="Title"/>
    <w:basedOn w:val="Normal"/>
    <w:next w:val="Normal"/>
    <w:link w:val="TitleChar"/>
    <w:uiPriority w:val="10"/>
    <w:qFormat/>
    <w:rsid w:val="005A1BCC"/>
    <w:pPr>
      <w:spacing w:after="80" w:line="240" w:lineRule="auto"/>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uiPriority w:val="10"/>
    <w:rsid w:val="005A1BCC"/>
    <w:rPr>
      <w:rFonts w:asciiTheme="majorHAnsi" w:eastAsiaTheme="majorEastAsia" w:hAnsiTheme="majorHAnsi" w:cstheme="majorBidi"/>
      <w:spacing w:val="-10"/>
      <w:kern w:val="28"/>
      <w:sz w:val="56"/>
      <w:szCs w:val="71"/>
    </w:rPr>
  </w:style>
  <w:style w:type="paragraph" w:styleId="Subtitle">
    <w:name w:val="Subtitle"/>
    <w:basedOn w:val="Normal"/>
    <w:next w:val="Normal"/>
    <w:link w:val="SubtitleChar"/>
    <w:uiPriority w:val="11"/>
    <w:qFormat/>
    <w:rsid w:val="005A1BCC"/>
    <w:pPr>
      <w:numPr>
        <w:ilvl w:val="1"/>
      </w:numPr>
    </w:pPr>
    <w:rPr>
      <w:rFonts w:eastAsiaTheme="majorEastAsia" w:cstheme="majorBidi"/>
      <w:color w:val="595959" w:themeColor="text1" w:themeTint="A6"/>
      <w:spacing w:val="15"/>
      <w:sz w:val="28"/>
      <w:szCs w:val="35"/>
    </w:rPr>
  </w:style>
  <w:style w:type="character" w:customStyle="1" w:styleId="SubtitleChar">
    <w:name w:val="Subtitle Char"/>
    <w:basedOn w:val="DefaultParagraphFont"/>
    <w:link w:val="Subtitle"/>
    <w:uiPriority w:val="11"/>
    <w:rsid w:val="005A1BCC"/>
    <w:rPr>
      <w:rFonts w:eastAsiaTheme="majorEastAsia" w:cstheme="majorBidi"/>
      <w:color w:val="595959" w:themeColor="text1" w:themeTint="A6"/>
      <w:spacing w:val="15"/>
      <w:sz w:val="28"/>
      <w:szCs w:val="35"/>
    </w:rPr>
  </w:style>
  <w:style w:type="paragraph" w:styleId="Quote">
    <w:name w:val="Quote"/>
    <w:basedOn w:val="Normal"/>
    <w:next w:val="Normal"/>
    <w:link w:val="QuoteChar"/>
    <w:uiPriority w:val="29"/>
    <w:qFormat/>
    <w:rsid w:val="005A1BCC"/>
    <w:pPr>
      <w:spacing w:before="160"/>
      <w:jc w:val="center"/>
    </w:pPr>
    <w:rPr>
      <w:i/>
      <w:iCs/>
      <w:color w:val="404040" w:themeColor="text1" w:themeTint="BF"/>
    </w:rPr>
  </w:style>
  <w:style w:type="character" w:customStyle="1" w:styleId="QuoteChar">
    <w:name w:val="Quote Char"/>
    <w:basedOn w:val="DefaultParagraphFont"/>
    <w:link w:val="Quote"/>
    <w:uiPriority w:val="29"/>
    <w:rsid w:val="005A1BCC"/>
    <w:rPr>
      <w:rFonts w:cs="Vrinda"/>
      <w:i/>
      <w:iCs/>
      <w:color w:val="404040" w:themeColor="text1" w:themeTint="BF"/>
    </w:rPr>
  </w:style>
  <w:style w:type="paragraph" w:styleId="ListParagraph">
    <w:name w:val="List Paragraph"/>
    <w:basedOn w:val="Normal"/>
    <w:uiPriority w:val="34"/>
    <w:qFormat/>
    <w:rsid w:val="005A1BCC"/>
    <w:pPr>
      <w:ind w:left="720"/>
      <w:contextualSpacing/>
    </w:pPr>
  </w:style>
  <w:style w:type="character" w:styleId="IntenseEmphasis">
    <w:name w:val="Intense Emphasis"/>
    <w:basedOn w:val="DefaultParagraphFont"/>
    <w:uiPriority w:val="21"/>
    <w:qFormat/>
    <w:rsid w:val="005A1BCC"/>
    <w:rPr>
      <w:i/>
      <w:iCs/>
      <w:color w:val="2F5496" w:themeColor="accent1" w:themeShade="BF"/>
    </w:rPr>
  </w:style>
  <w:style w:type="paragraph" w:styleId="IntenseQuote">
    <w:name w:val="Intense Quote"/>
    <w:basedOn w:val="Normal"/>
    <w:next w:val="Normal"/>
    <w:link w:val="IntenseQuoteChar"/>
    <w:uiPriority w:val="30"/>
    <w:qFormat/>
    <w:rsid w:val="005A1BC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A1BCC"/>
    <w:rPr>
      <w:rFonts w:cs="Vrinda"/>
      <w:i/>
      <w:iCs/>
      <w:color w:val="2F5496" w:themeColor="accent1" w:themeShade="BF"/>
    </w:rPr>
  </w:style>
  <w:style w:type="character" w:styleId="IntenseReference">
    <w:name w:val="Intense Reference"/>
    <w:basedOn w:val="DefaultParagraphFont"/>
    <w:uiPriority w:val="32"/>
    <w:qFormat/>
    <w:rsid w:val="005A1BCC"/>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1789</Words>
  <Characters>10198</Characters>
  <Application>Microsoft Office Word</Application>
  <DocSecurity>0</DocSecurity>
  <Lines>84</Lines>
  <Paragraphs>23</Paragraphs>
  <ScaleCrop>false</ScaleCrop>
  <Company/>
  <LinksUpToDate>false</LinksUpToDate>
  <CharactersWithSpaces>11964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Randolph Dunn</dc:creator>
  <cp:keywords/>
  <dc:description/>
  <cp:lastModifiedBy>Randolph Dunn</cp:lastModifiedBy>
  <cp:revision>2</cp:revision>
  <dcterms:created xsi:type="dcterms:W3CDTF">2025-10-28T15:25:00Z</dcterms:created>
  <dcterms:modified xsi:type="dcterms:W3CDTF">2025-10-28T15:25:00Z</dcterms:modified>
</cp:coreProperties>
</file>